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FD" w:rsidRPr="006129DA" w:rsidRDefault="003050FD" w:rsidP="00D0427E">
      <w:pPr>
        <w:spacing w:line="240" w:lineRule="auto"/>
        <w:jc w:val="center"/>
        <w:rPr>
          <w:b/>
          <w:bCs/>
          <w:sz w:val="32"/>
          <w:szCs w:val="32"/>
        </w:rPr>
      </w:pPr>
    </w:p>
    <w:tbl>
      <w:tblPr>
        <w:tblStyle w:val="ListTable4Accent5"/>
        <w:tblpPr w:leftFromText="141" w:rightFromText="141" w:vertAnchor="text" w:horzAnchor="margin" w:tblpXSpec="center" w:tblpY="47"/>
        <w:tblW w:w="10050" w:type="dxa"/>
        <w:tblLook w:val="04A0"/>
      </w:tblPr>
      <w:tblGrid>
        <w:gridCol w:w="466"/>
        <w:gridCol w:w="8961"/>
        <w:gridCol w:w="623"/>
      </w:tblGrid>
      <w:tr w:rsidR="00A12643" w:rsidRPr="006129DA" w:rsidTr="006129DA">
        <w:trPr>
          <w:cnfStyle w:val="100000000000"/>
          <w:trHeight w:val="277"/>
        </w:trPr>
        <w:tc>
          <w:tcPr>
            <w:cnfStyle w:val="001000000000"/>
            <w:tcW w:w="10050" w:type="dxa"/>
            <w:gridSpan w:val="3"/>
            <w:tcBorders>
              <w:bottom w:val="single" w:sz="4" w:space="0" w:color="auto"/>
            </w:tcBorders>
          </w:tcPr>
          <w:p w:rsidR="003633C7" w:rsidRPr="003633C7" w:rsidRDefault="003633C7" w:rsidP="003633C7">
            <w:pPr>
              <w:tabs>
                <w:tab w:val="left" w:pos="1845"/>
                <w:tab w:val="center" w:pos="4917"/>
              </w:tabs>
              <w:jc w:val="center"/>
              <w:rPr>
                <w:sz w:val="32"/>
                <w:szCs w:val="32"/>
              </w:rPr>
            </w:pPr>
            <w:r w:rsidRPr="003633C7">
              <w:rPr>
                <w:sz w:val="32"/>
                <w:szCs w:val="32"/>
              </w:rPr>
              <w:t>MOTORLU TAŞIT SÜRÜCÜ KURSİYERLERİ E-SINAV UYGULAMASI</w:t>
            </w:r>
          </w:p>
          <w:p w:rsidR="00A12643" w:rsidRPr="006129DA" w:rsidRDefault="003633C7" w:rsidP="003633C7">
            <w:pPr>
              <w:tabs>
                <w:tab w:val="left" w:pos="1845"/>
                <w:tab w:val="center" w:pos="4917"/>
              </w:tabs>
              <w:jc w:val="center"/>
              <w:rPr>
                <w:sz w:val="40"/>
                <w:szCs w:val="40"/>
              </w:rPr>
            </w:pPr>
            <w:r>
              <w:rPr>
                <w:sz w:val="32"/>
                <w:szCs w:val="32"/>
              </w:rPr>
              <w:t xml:space="preserve">UYGULAMA İZLEME GÖREVLİSİ </w:t>
            </w:r>
            <w:bookmarkStart w:id="0" w:name="_GoBack"/>
            <w:bookmarkEnd w:id="0"/>
            <w:r w:rsidRPr="003633C7">
              <w:rPr>
                <w:sz w:val="32"/>
                <w:szCs w:val="32"/>
              </w:rPr>
              <w:t>E-SINAV TAKİP ÇİZELGESİ</w:t>
            </w:r>
          </w:p>
        </w:tc>
      </w:tr>
      <w:tr w:rsidR="00B73281" w:rsidTr="00312ACB">
        <w:trPr>
          <w:cnfStyle w:val="000000100000"/>
          <w:trHeight w:val="665"/>
        </w:trPr>
        <w:tc>
          <w:tcPr>
            <w:cnfStyle w:val="001000000000"/>
            <w:tcW w:w="10050" w:type="dxa"/>
            <w:gridSpan w:val="3"/>
            <w:tcBorders>
              <w:bottom w:val="single" w:sz="4" w:space="0" w:color="auto"/>
            </w:tcBorders>
            <w:vAlign w:val="center"/>
          </w:tcPr>
          <w:p w:rsidR="00B73281" w:rsidRPr="00157289" w:rsidRDefault="00DA6EA5" w:rsidP="00312ACB">
            <w:pPr>
              <w:tabs>
                <w:tab w:val="left" w:pos="1845"/>
                <w:tab w:val="center" w:pos="4917"/>
              </w:tabs>
              <w:rPr>
                <w:sz w:val="32"/>
                <w:szCs w:val="32"/>
              </w:rPr>
            </w:pPr>
            <w:r>
              <w:rPr>
                <w:sz w:val="32"/>
                <w:szCs w:val="32"/>
              </w:rPr>
              <w:tab/>
            </w:r>
            <w:r>
              <w:rPr>
                <w:sz w:val="32"/>
                <w:szCs w:val="32"/>
              </w:rPr>
              <w:tab/>
            </w:r>
            <w:r w:rsidR="00B73281" w:rsidRPr="00157289">
              <w:rPr>
                <w:sz w:val="32"/>
                <w:szCs w:val="32"/>
              </w:rPr>
              <w:t>SINAV BAŞLAMADAN YAPILACAK İŞLEMLER</w:t>
            </w:r>
          </w:p>
        </w:tc>
      </w:tr>
      <w:tr w:rsidR="004860B1" w:rsidTr="009F5F3C">
        <w:trPr>
          <w:trHeight w:val="256"/>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1</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000000"/>
            </w:pPr>
            <w:r>
              <w:t>S</w:t>
            </w:r>
            <w:r w:rsidRPr="00731070">
              <w:t xml:space="preserve">ınav oturumundan en az </w:t>
            </w:r>
            <w:r>
              <w:t>yarım saat ön</w:t>
            </w:r>
            <w:r w:rsidR="00EB51D4">
              <w:t>ce sınav salonunda hazır bulununuz.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000000"/>
            </w:pPr>
            <w:r w:rsidRPr="004B6FD2">
              <w:rPr>
                <w:sz w:val="48"/>
                <w:szCs w:val="48"/>
              </w:rPr>
              <w:t>□</w:t>
            </w:r>
          </w:p>
        </w:tc>
      </w:tr>
      <w:tr w:rsidR="004860B1" w:rsidTr="009F5F3C">
        <w:trPr>
          <w:cnfStyle w:val="000000100000"/>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2</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100000"/>
            </w:pPr>
            <w:r w:rsidRPr="0090565B">
              <w:rPr>
                <w:b/>
                <w:bCs/>
              </w:rPr>
              <w:t xml:space="preserve">  - Uygulama-İzleme Görevli Bilgisayarını</w:t>
            </w:r>
            <w:r w:rsidRPr="0090565B">
              <w:rPr>
                <w:b/>
                <w:bCs/>
              </w:rPr>
              <w:br/>
              <w:t xml:space="preserve">  - KİOSK Cihazını</w:t>
            </w:r>
            <w:r w:rsidRPr="0090565B">
              <w:rPr>
                <w:b/>
                <w:bCs/>
              </w:rPr>
              <w:br/>
              <w:t xml:space="preserve">  - Yazıcıyı ve </w:t>
            </w:r>
            <w:r w:rsidRPr="0090565B">
              <w:rPr>
                <w:b/>
                <w:bCs/>
              </w:rPr>
              <w:br/>
              <w:t xml:space="preserve">  - </w:t>
            </w:r>
            <w:r w:rsidR="00EB51D4">
              <w:rPr>
                <w:b/>
                <w:bCs/>
              </w:rPr>
              <w:t>Aday Bilgisayarlarını çalıştırınız</w:t>
            </w:r>
            <w:r w:rsidRPr="0090565B">
              <w:rPr>
                <w:b/>
                <w:bCs/>
              </w:rPr>
              <w:t>.</w:t>
            </w:r>
            <w:r>
              <w:rPr>
                <w:b/>
                <w:bCs/>
              </w:rPr>
              <w:t xml:space="preserve"> (</w:t>
            </w:r>
            <w:r>
              <w:t>H</w:t>
            </w:r>
            <w:r w:rsidRPr="002B798D">
              <w:t>erhangi bir sorun olması hâlinde yedek</w:t>
            </w:r>
            <w:r w:rsidR="00532425">
              <w:t xml:space="preserve"> bilgisayarı kullanıma açınız</w:t>
            </w:r>
            <w:r>
              <w:rPr>
                <w:b/>
                <w:bCs/>
              </w:rPr>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4B6FD2" w:rsidRDefault="004860B1" w:rsidP="004860B1">
            <w:pPr>
              <w:jc w:val="center"/>
              <w:cnfStyle w:val="000000100000"/>
              <w:rPr>
                <w:sz w:val="48"/>
                <w:szCs w:val="48"/>
              </w:rPr>
            </w:pPr>
            <w:r w:rsidRPr="004B6FD2">
              <w:rPr>
                <w:sz w:val="48"/>
                <w:szCs w:val="48"/>
              </w:rPr>
              <w:t>□</w:t>
            </w:r>
          </w:p>
        </w:tc>
      </w:tr>
      <w:tr w:rsidR="004860B1" w:rsidTr="009F5F3C">
        <w:trPr>
          <w:trHeight w:val="256"/>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3</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000000"/>
            </w:pPr>
            <w:r>
              <w:rPr>
                <w:b/>
                <w:bCs/>
              </w:rPr>
              <w:t>“</w:t>
            </w:r>
            <w:r w:rsidRPr="009C6BE8">
              <w:t>e-Sınav Test Merkezi Yönetim Ekranı”ndan aygıtların bağlantı</w:t>
            </w:r>
            <w:r w:rsidR="00532425">
              <w:t xml:space="preserve"> durumlarını kontrol ediniz.</w:t>
            </w:r>
            <w:r>
              <w:t>“</w:t>
            </w:r>
            <w:r w:rsidRPr="009C6BE8">
              <w:t xml:space="preserve">Sınav </w:t>
            </w:r>
            <w:r>
              <w:t>V</w:t>
            </w:r>
            <w:r w:rsidRPr="009C6BE8">
              <w:t>eritabanı</w:t>
            </w:r>
            <w:r>
              <w:t>K</w:t>
            </w:r>
            <w:r w:rsidRPr="009C6BE8">
              <w:t>ontrolü</w:t>
            </w:r>
            <w:r>
              <w:t>”</w:t>
            </w:r>
            <w:r w:rsidRPr="009C6BE8">
              <w:t>nde sıkıntı olması durumunda</w:t>
            </w:r>
            <w:r w:rsidR="00EB51D4">
              <w:t xml:space="preserve"> Bakanlık Yetkilileriyle görüşünüz.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000000"/>
            </w:pPr>
            <w:r w:rsidRPr="004B6FD2">
              <w:rPr>
                <w:sz w:val="48"/>
                <w:szCs w:val="48"/>
              </w:rPr>
              <w:t>□</w:t>
            </w:r>
          </w:p>
        </w:tc>
      </w:tr>
      <w:tr w:rsidR="004860B1" w:rsidTr="009F5F3C">
        <w:trPr>
          <w:cnfStyle w:val="000000100000"/>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4</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100000"/>
            </w:pPr>
            <w:r>
              <w:t>Y</w:t>
            </w:r>
            <w:r w:rsidRPr="009C6BE8">
              <w:t>eşil ile gösterilen alandan «Uyarıları Okudum» kutusunu işaretleyip, kırmızı ile gösterilen alandan kişisel</w:t>
            </w:r>
            <w:r w:rsidR="00532425">
              <w:t xml:space="preserve"> MEBBİS şifresi ile giriş yapınız</w:t>
            </w:r>
            <w:r>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100000"/>
            </w:pPr>
            <w:r w:rsidRPr="004B6FD2">
              <w:rPr>
                <w:sz w:val="48"/>
                <w:szCs w:val="48"/>
              </w:rPr>
              <w:t>□</w:t>
            </w:r>
          </w:p>
        </w:tc>
      </w:tr>
      <w:tr w:rsidR="004860B1" w:rsidTr="009F5F3C">
        <w:trPr>
          <w:trHeight w:val="256"/>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5</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6129DA" w:rsidP="006129DA">
            <w:pPr>
              <w:cnfStyle w:val="000000000000"/>
            </w:pPr>
            <w:r>
              <w:t>K</w:t>
            </w:r>
            <w:r w:rsidR="004860B1" w:rsidRPr="00DD0773">
              <w:t>endisinden sonra da Bi</w:t>
            </w:r>
            <w:r>
              <w:t>na Yöneticisi, Başkan, Gözetmenin</w:t>
            </w:r>
            <w:r w:rsidR="004860B1" w:rsidRPr="00DD0773">
              <w:t xml:space="preserve"> kişisel MEBBİS şifreleri </w:t>
            </w:r>
            <w:r>
              <w:t>ile giriş işlemlerinin yapılmasını sağlayınız</w:t>
            </w:r>
            <w:r w:rsidR="004860B1" w:rsidRPr="00DD0773">
              <w:t xml:space="preserve">. Emniyet görevlisinin girişini ise TC ve IBANI </w:t>
            </w:r>
            <w:r>
              <w:t>bilgisini girerek siz yapınız</w:t>
            </w:r>
            <w:r w:rsidR="004860B1">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000000"/>
            </w:pPr>
            <w:r w:rsidRPr="004B6FD2">
              <w:rPr>
                <w:sz w:val="48"/>
                <w:szCs w:val="48"/>
              </w:rPr>
              <w:t>□</w:t>
            </w:r>
          </w:p>
        </w:tc>
      </w:tr>
      <w:tr w:rsidR="004860B1" w:rsidTr="009F5F3C">
        <w:trPr>
          <w:cnfStyle w:val="000000100000"/>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6</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100000"/>
            </w:pPr>
            <w:r>
              <w:t>E-</w:t>
            </w:r>
            <w:r w:rsidRPr="00BC0ACC">
              <w:t xml:space="preserve">Sınav oturuma katılmak üzere gelen </w:t>
            </w:r>
            <w:r>
              <w:t>görevlilere</w:t>
            </w:r>
            <w:r w:rsidRPr="00BC0ACC">
              <w:t xml:space="preserve"> sınavın u</w:t>
            </w:r>
            <w:r w:rsidR="00C85C3C">
              <w:t>ygulaması ile ilgili bilgi veriniz</w:t>
            </w:r>
            <w:r>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100000"/>
            </w:pPr>
            <w:r w:rsidRPr="004B6FD2">
              <w:rPr>
                <w:sz w:val="48"/>
                <w:szCs w:val="48"/>
              </w:rPr>
              <w:t>□</w:t>
            </w:r>
          </w:p>
        </w:tc>
      </w:tr>
      <w:tr w:rsidR="004860B1" w:rsidTr="009F5F3C">
        <w:trPr>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7</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C85C3C" w:rsidP="00C85C3C">
            <w:pPr>
              <w:cnfStyle w:val="000000000000"/>
            </w:pPr>
            <w:r>
              <w:t>Özellikle k</w:t>
            </w:r>
            <w:r w:rsidR="004860B1">
              <w:t>ursiyerleri salona almadan önce Joker adaylar konusunda dikkat edilecekler hususlar ve yapılacak işlemlerle</w:t>
            </w:r>
            <w:r>
              <w:t xml:space="preserve"> ilgili görevlilere bilgi veriniz.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000000"/>
            </w:pPr>
            <w:r w:rsidRPr="004B6FD2">
              <w:rPr>
                <w:sz w:val="48"/>
                <w:szCs w:val="48"/>
              </w:rPr>
              <w:t>□</w:t>
            </w:r>
          </w:p>
        </w:tc>
      </w:tr>
      <w:tr w:rsidR="004860B1" w:rsidTr="009F5F3C">
        <w:trPr>
          <w:cnfStyle w:val="000000100000"/>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8</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100000"/>
            </w:pPr>
            <w:r>
              <w:rPr>
                <w:b/>
                <w:bCs/>
              </w:rPr>
              <w:t>“</w:t>
            </w:r>
            <w:r w:rsidRPr="009C6BE8">
              <w:t xml:space="preserve">e-Sınav </w:t>
            </w:r>
            <w:r>
              <w:t>Test Merkezi Yönetim Ekranı”nda bulunan “Oturumu Aç”a tıkl</w:t>
            </w:r>
            <w:r w:rsidR="00C85C3C">
              <w:t>anarak oturum ekranına ulaşınız.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100000"/>
            </w:pPr>
            <w:r w:rsidRPr="004B6FD2">
              <w:rPr>
                <w:sz w:val="48"/>
                <w:szCs w:val="48"/>
              </w:rPr>
              <w:t>□</w:t>
            </w:r>
          </w:p>
        </w:tc>
      </w:tr>
      <w:tr w:rsidR="004860B1" w:rsidTr="009F5F3C">
        <w:trPr>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9</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C85C3C">
            <w:pPr>
              <w:cnfStyle w:val="000000000000"/>
            </w:pPr>
            <w:r>
              <w:t xml:space="preserve">Adayların salona alınabilmesi için gerekli olan </w:t>
            </w:r>
            <w:r w:rsidRPr="00DD0773">
              <w:t>«Salon Aday Yoklama Listesi»</w:t>
            </w:r>
            <w:r>
              <w:t>’ni çıkar</w:t>
            </w:r>
            <w:r w:rsidR="00C85C3C">
              <w:t>arak Salon Başkanına teslim ediniz</w:t>
            </w:r>
            <w:r>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4B6FD2" w:rsidRDefault="004860B1" w:rsidP="004860B1">
            <w:pPr>
              <w:jc w:val="center"/>
              <w:cnfStyle w:val="000000000000"/>
              <w:rPr>
                <w:sz w:val="48"/>
                <w:szCs w:val="48"/>
              </w:rPr>
            </w:pPr>
            <w:r w:rsidRPr="004B6FD2">
              <w:rPr>
                <w:sz w:val="48"/>
                <w:szCs w:val="48"/>
              </w:rPr>
              <w:t>□</w:t>
            </w:r>
          </w:p>
        </w:tc>
      </w:tr>
      <w:tr w:rsidR="004860B1" w:rsidTr="009F5F3C">
        <w:trPr>
          <w:cnfStyle w:val="000000100000"/>
          <w:trHeight w:val="272"/>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10</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597336" w:rsidP="00597336">
            <w:pPr>
              <w:cnfStyle w:val="000000100000"/>
            </w:pPr>
            <w:r>
              <w:t xml:space="preserve">Adaylar sınava alınıp tüm kontroller yapıldıktan sonra </w:t>
            </w:r>
            <w:r w:rsidR="004860B1">
              <w:t xml:space="preserve">kursiyerlereekranlarındaki </w:t>
            </w:r>
            <w:r w:rsidR="004860B1" w:rsidRPr="004D1D4A">
              <w:t>"Kullanım Kılavuzunu Okudum Bilgilerimin D</w:t>
            </w:r>
            <w:r w:rsidR="004860B1">
              <w:t>oğruluğunu Onaylıyorum" kutusunu</w:t>
            </w:r>
            <w:r>
              <w:t>işaretlemelerini söyleyiniz</w:t>
            </w:r>
            <w:r w:rsidR="004860B1">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100000"/>
            </w:pPr>
            <w:r w:rsidRPr="004B6FD2">
              <w:rPr>
                <w:sz w:val="48"/>
                <w:szCs w:val="48"/>
              </w:rPr>
              <w:t>□</w:t>
            </w:r>
          </w:p>
        </w:tc>
      </w:tr>
      <w:tr w:rsidR="004860B1" w:rsidTr="009F5F3C">
        <w:trPr>
          <w:trHeight w:val="344"/>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11</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cnfStyle w:val="000000000000"/>
            </w:pPr>
            <w:r>
              <w:t>Oturum saati gelip tüm kontroller tamamlandıktan ve adaylar sınava hazır hale geldikten sonra ekranımızdaki "Sınavı Başlat</w:t>
            </w:r>
            <w:r w:rsidRPr="004D1D4A">
              <w:t xml:space="preserve">" </w:t>
            </w:r>
            <w:r>
              <w:t>butonuna</w:t>
            </w:r>
            <w:r w:rsidRPr="004D1D4A">
              <w:t xml:space="preserve"> tıkl</w:t>
            </w:r>
            <w:r>
              <w:t>ayarak sınavı</w:t>
            </w:r>
            <w:r w:rsidRPr="004D1D4A">
              <w:t xml:space="preserve"> başla</w:t>
            </w:r>
            <w:r w:rsidR="009E3C4B">
              <w:t>tınız.</w:t>
            </w:r>
          </w:p>
          <w:p w:rsidR="004860B1" w:rsidRPr="004D1D4A" w:rsidRDefault="004860B1" w:rsidP="004860B1">
            <w:pPr>
              <w:cnfStyle w:val="000000000000"/>
            </w:pPr>
            <w:r w:rsidRPr="00AB425E">
              <w:t>Not: Sınav başladıktan sonra Görevli girişi yapamaz ve GİRMEDİ</w:t>
            </w:r>
            <w:r>
              <w:t xml:space="preserve"> olarak otomatik olarak işaretlenir</w:t>
            </w:r>
            <w:r w:rsidR="009E3C4B">
              <w:t>.</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cnfStyle w:val="000000000000"/>
            </w:pPr>
            <w:r w:rsidRPr="004B6FD2">
              <w:rPr>
                <w:sz w:val="48"/>
                <w:szCs w:val="48"/>
              </w:rPr>
              <w:t>□</w:t>
            </w:r>
          </w:p>
        </w:tc>
      </w:tr>
      <w:tr w:rsidR="004860B1" w:rsidTr="00A12643">
        <w:trPr>
          <w:cnfStyle w:val="000000100000"/>
          <w:trHeight w:val="214"/>
        </w:trPr>
        <w:tc>
          <w:tcPr>
            <w:cnfStyle w:val="001000000000"/>
            <w:tcW w:w="466" w:type="dxa"/>
            <w:tcBorders>
              <w:top w:val="single" w:sz="4" w:space="0" w:color="auto"/>
              <w:left w:val="single" w:sz="4" w:space="0" w:color="auto"/>
              <w:bottom w:val="single" w:sz="4" w:space="0" w:color="auto"/>
              <w:right w:val="single" w:sz="4" w:space="0" w:color="auto"/>
            </w:tcBorders>
            <w:vAlign w:val="center"/>
          </w:tcPr>
          <w:p w:rsidR="004860B1" w:rsidRDefault="004860B1" w:rsidP="004860B1">
            <w:pPr>
              <w:jc w:val="center"/>
            </w:pPr>
            <w:r>
              <w:t>12</w:t>
            </w:r>
          </w:p>
        </w:tc>
        <w:tc>
          <w:tcPr>
            <w:tcW w:w="8961" w:type="dxa"/>
            <w:tcBorders>
              <w:top w:val="single" w:sz="4" w:space="0" w:color="auto"/>
              <w:left w:val="single" w:sz="4" w:space="0" w:color="auto"/>
              <w:bottom w:val="single" w:sz="4" w:space="0" w:color="auto"/>
              <w:right w:val="single" w:sz="4" w:space="0" w:color="auto"/>
            </w:tcBorders>
            <w:vAlign w:val="center"/>
          </w:tcPr>
          <w:p w:rsidR="004860B1" w:rsidRPr="004D1D4A" w:rsidRDefault="004860B1" w:rsidP="004860B1">
            <w:pPr>
              <w:cnfStyle w:val="000000100000"/>
            </w:pPr>
            <w:r>
              <w:t>Adaylardan da ekranlarındaki"Sınava Başla</w:t>
            </w:r>
            <w:r w:rsidRPr="004D1D4A">
              <w:t xml:space="preserve">" </w:t>
            </w:r>
            <w:r>
              <w:t>butonuna</w:t>
            </w:r>
            <w:r w:rsidRPr="004D1D4A">
              <w:t xml:space="preserve"> tıkl</w:t>
            </w:r>
            <w:r>
              <w:t>ayarak sınava</w:t>
            </w:r>
            <w:r w:rsidRPr="00F93B26">
              <w:t>başlamaları</w:t>
            </w:r>
            <w:r w:rsidR="009E3C4B">
              <w:t>nı söyleyiniz.</w:t>
            </w:r>
          </w:p>
        </w:tc>
        <w:tc>
          <w:tcPr>
            <w:tcW w:w="623" w:type="dxa"/>
            <w:tcBorders>
              <w:top w:val="single" w:sz="4" w:space="0" w:color="auto"/>
              <w:left w:val="single" w:sz="4" w:space="0" w:color="auto"/>
              <w:bottom w:val="single" w:sz="4" w:space="0" w:color="auto"/>
              <w:right w:val="single" w:sz="4" w:space="0" w:color="auto"/>
            </w:tcBorders>
          </w:tcPr>
          <w:p w:rsidR="004860B1" w:rsidRDefault="00A12643" w:rsidP="004860B1">
            <w:pPr>
              <w:jc w:val="center"/>
              <w:cnfStyle w:val="000000100000"/>
            </w:pPr>
            <w:r w:rsidRPr="004B6FD2">
              <w:rPr>
                <w:sz w:val="48"/>
                <w:szCs w:val="48"/>
              </w:rPr>
              <w:t>□</w:t>
            </w:r>
          </w:p>
        </w:tc>
      </w:tr>
      <w:tr w:rsidR="004860B1" w:rsidTr="0044010B">
        <w:trPr>
          <w:trHeight w:val="613"/>
        </w:trPr>
        <w:tc>
          <w:tcPr>
            <w:cnfStyle w:val="001000000000"/>
            <w:tcW w:w="10050" w:type="dxa"/>
            <w:gridSpan w:val="3"/>
            <w:tcBorders>
              <w:top w:val="single" w:sz="4" w:space="0" w:color="auto"/>
              <w:left w:val="single" w:sz="4" w:space="0" w:color="auto"/>
              <w:bottom w:val="single" w:sz="4" w:space="0" w:color="auto"/>
              <w:right w:val="single" w:sz="4" w:space="0" w:color="auto"/>
            </w:tcBorders>
            <w:vAlign w:val="center"/>
          </w:tcPr>
          <w:p w:rsidR="004860B1" w:rsidRPr="006B28D4" w:rsidRDefault="004860B1" w:rsidP="004860B1">
            <w:pPr>
              <w:jc w:val="center"/>
              <w:rPr>
                <w:sz w:val="32"/>
                <w:szCs w:val="32"/>
              </w:rPr>
            </w:pPr>
            <w:r w:rsidRPr="006B28D4">
              <w:rPr>
                <w:sz w:val="32"/>
                <w:szCs w:val="32"/>
              </w:rPr>
              <w:t>SINAV SÜRESİNCE YAPILACAK İŞLEMLER</w:t>
            </w:r>
          </w:p>
        </w:tc>
      </w:tr>
      <w:tr w:rsidR="004860B1" w:rsidTr="007A50B2">
        <w:trPr>
          <w:cnfStyle w:val="000000100000"/>
          <w:trHeight w:val="488"/>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1</w:t>
            </w:r>
          </w:p>
        </w:tc>
        <w:tc>
          <w:tcPr>
            <w:tcW w:w="8961" w:type="dxa"/>
            <w:tcBorders>
              <w:top w:val="single" w:sz="4" w:space="0" w:color="auto"/>
              <w:left w:val="single" w:sz="4" w:space="0" w:color="auto"/>
              <w:bottom w:val="single" w:sz="4" w:space="0" w:color="auto"/>
              <w:right w:val="single" w:sz="4" w:space="0" w:color="auto"/>
            </w:tcBorders>
          </w:tcPr>
          <w:p w:rsidR="004860B1" w:rsidRPr="004D1D4A" w:rsidRDefault="004860B1" w:rsidP="004860B1">
            <w:pPr>
              <w:cnfStyle w:val="000000100000"/>
            </w:pPr>
            <w:r>
              <w:t>(Varsa) Bilgisayarda veya bağlantı ile ilgili problem yaşanan a</w:t>
            </w:r>
            <w:r w:rsidR="009E3C4B">
              <w:t>dayları yedek bilgisayara taşıyınız.</w:t>
            </w:r>
            <w:r>
              <w:t xml:space="preserve"> İlgili işlemi</w:t>
            </w:r>
            <w:r w:rsidR="009E3C4B">
              <w:t xml:space="preserve"> “Aday İzleme Ekranı”ndan yapınız.</w:t>
            </w:r>
            <w:r>
              <w:t xml:space="preserve"> Adaya sistem üzerin</w:t>
            </w:r>
            <w:r w:rsidR="009E3C4B">
              <w:t>den kaybettiği kadar süre veriniz.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100000"/>
              <w:rPr>
                <w:sz w:val="48"/>
                <w:szCs w:val="48"/>
              </w:rPr>
            </w:pPr>
            <w:r w:rsidRPr="004B6FD2">
              <w:rPr>
                <w:sz w:val="48"/>
                <w:szCs w:val="48"/>
              </w:rPr>
              <w:t>□</w:t>
            </w:r>
          </w:p>
        </w:tc>
      </w:tr>
      <w:tr w:rsidR="004860B1" w:rsidTr="007A50B2">
        <w:trPr>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2</w:t>
            </w:r>
          </w:p>
        </w:tc>
        <w:tc>
          <w:tcPr>
            <w:tcW w:w="8961" w:type="dxa"/>
            <w:tcBorders>
              <w:top w:val="single" w:sz="4" w:space="0" w:color="auto"/>
              <w:left w:val="single" w:sz="4" w:space="0" w:color="auto"/>
              <w:bottom w:val="single" w:sz="4" w:space="0" w:color="auto"/>
              <w:right w:val="single" w:sz="4" w:space="0" w:color="auto"/>
            </w:tcBorders>
          </w:tcPr>
          <w:p w:rsidR="004860B1" w:rsidRPr="00827A6C" w:rsidRDefault="004860B1" w:rsidP="009E3C4B">
            <w:pPr>
              <w:cnfStyle w:val="000000000000"/>
            </w:pPr>
            <w:r>
              <w:t xml:space="preserve">(Varsa) </w:t>
            </w:r>
            <w:r w:rsidR="009E3C4B">
              <w:t>Kimliğinden şüphelendiğiniz</w:t>
            </w:r>
            <w:r w:rsidRPr="00827A6C">
              <w:t xml:space="preserve"> aday</w:t>
            </w:r>
            <w:r w:rsidR="009E3C4B">
              <w:t>ı kontrol ediniz.</w:t>
            </w:r>
            <w:r>
              <w:t xml:space="preserve"> “Joker aday için Kimlik Tespiti İçin Adayın Ek Bilgilerini Getir” butonuna aday görmeden tıklanarak buradaki özel bilgilerin aday tarafın</w:t>
            </w:r>
            <w:r w:rsidR="009E3C4B">
              <w:t>dan boş bir kâğıda yazmasını isteyiniz.</w:t>
            </w:r>
            <w:r>
              <w:t xml:space="preserve"> Kana</w:t>
            </w:r>
            <w:r w:rsidR="009E3C4B">
              <w:t>ate göre sınavın devamı sağlayınız</w:t>
            </w:r>
            <w:r>
              <w:t xml:space="preserve"> veya ilgili iptal seçeneği</w:t>
            </w:r>
            <w:r w:rsidR="009E3C4B">
              <w:t>ni seçerek</w:t>
            </w:r>
            <w:r w:rsidRPr="001D0548">
              <w:rPr>
                <w:b/>
                <w:bCs/>
              </w:rPr>
              <w:t>“Adayın Sına</w:t>
            </w:r>
            <w:r>
              <w:rPr>
                <w:b/>
                <w:bCs/>
              </w:rPr>
              <w:t>vını İptal E</w:t>
            </w:r>
            <w:r w:rsidRPr="001D0548">
              <w:rPr>
                <w:b/>
                <w:bCs/>
              </w:rPr>
              <w:t>t”</w:t>
            </w:r>
            <w:r w:rsidR="009E3C4B">
              <w:t xml:space="preserve"> butonuna da basınız.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4B6FD2" w:rsidRDefault="004860B1" w:rsidP="004860B1">
            <w:pPr>
              <w:jc w:val="center"/>
              <w:cnfStyle w:val="000000000000"/>
              <w:rPr>
                <w:sz w:val="48"/>
                <w:szCs w:val="48"/>
              </w:rPr>
            </w:pPr>
            <w:r w:rsidRPr="004B6FD2">
              <w:rPr>
                <w:sz w:val="48"/>
                <w:szCs w:val="48"/>
              </w:rPr>
              <w:t>□</w:t>
            </w:r>
          </w:p>
        </w:tc>
      </w:tr>
      <w:tr w:rsidR="004860B1" w:rsidTr="007A50B2">
        <w:trPr>
          <w:cnfStyle w:val="000000100000"/>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3</w:t>
            </w:r>
          </w:p>
        </w:tc>
        <w:tc>
          <w:tcPr>
            <w:tcW w:w="8961" w:type="dxa"/>
            <w:tcBorders>
              <w:top w:val="single" w:sz="4" w:space="0" w:color="auto"/>
              <w:left w:val="single" w:sz="4" w:space="0" w:color="auto"/>
              <w:bottom w:val="single" w:sz="4" w:space="0" w:color="auto"/>
              <w:right w:val="single" w:sz="4" w:space="0" w:color="auto"/>
            </w:tcBorders>
          </w:tcPr>
          <w:p w:rsidR="004860B1" w:rsidRPr="003050FD" w:rsidRDefault="004860B1" w:rsidP="004860B1">
            <w:pPr>
              <w:cnfStyle w:val="000000100000"/>
              <w:rPr>
                <w:b/>
                <w:bCs/>
              </w:rPr>
            </w:pPr>
            <w:r>
              <w:t xml:space="preserve">(Varsa) </w:t>
            </w:r>
            <w:r w:rsidRPr="007226AB">
              <w:t xml:space="preserve">Sınav başladıktan sonra gelen adayları </w:t>
            </w:r>
            <w:r w:rsidRPr="007226AB">
              <w:rPr>
                <w:b/>
                <w:bCs/>
              </w:rPr>
              <w:t>sınav</w:t>
            </w:r>
            <w:r>
              <w:rPr>
                <w:b/>
                <w:bCs/>
              </w:rPr>
              <w:t xml:space="preserve"> salonunda</w:t>
            </w:r>
            <w:r w:rsidRPr="007226AB">
              <w:rPr>
                <w:b/>
                <w:bCs/>
              </w:rPr>
              <w:t xml:space="preserve">n </w:t>
            </w:r>
            <w:r>
              <w:rPr>
                <w:b/>
                <w:bCs/>
              </w:rPr>
              <w:t xml:space="preserve">ayrılan </w:t>
            </w:r>
            <w:r w:rsidRPr="007226AB">
              <w:rPr>
                <w:b/>
                <w:bCs/>
              </w:rPr>
              <w:t>aday yoksa</w:t>
            </w:r>
            <w:r w:rsidR="009E3C4B">
              <w:t xml:space="preserve"> sınava alınız</w:t>
            </w:r>
            <w:r>
              <w:t xml:space="preserve"> fakat</w:t>
            </w:r>
            <w:r w:rsidR="009E3C4B">
              <w:t xml:space="preserve"> ek süre vermeyiniz.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100000"/>
              <w:rPr>
                <w:sz w:val="48"/>
                <w:szCs w:val="48"/>
              </w:rPr>
            </w:pPr>
            <w:r w:rsidRPr="004B6FD2">
              <w:rPr>
                <w:sz w:val="48"/>
                <w:szCs w:val="48"/>
              </w:rPr>
              <w:t>□</w:t>
            </w:r>
          </w:p>
        </w:tc>
      </w:tr>
      <w:tr w:rsidR="004860B1" w:rsidTr="00A12643">
        <w:trPr>
          <w:trHeight w:val="65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4</w:t>
            </w:r>
          </w:p>
        </w:tc>
        <w:tc>
          <w:tcPr>
            <w:tcW w:w="8961" w:type="dxa"/>
            <w:tcBorders>
              <w:top w:val="single" w:sz="4" w:space="0" w:color="auto"/>
              <w:left w:val="single" w:sz="4" w:space="0" w:color="auto"/>
              <w:bottom w:val="single" w:sz="4" w:space="0" w:color="auto"/>
              <w:right w:val="single" w:sz="4" w:space="0" w:color="auto"/>
            </w:tcBorders>
          </w:tcPr>
          <w:p w:rsidR="004860B1" w:rsidRPr="003050FD" w:rsidRDefault="004860B1" w:rsidP="004860B1">
            <w:pPr>
              <w:cnfStyle w:val="000000000000"/>
              <w:rPr>
                <w:b/>
                <w:bCs/>
              </w:rPr>
            </w:pPr>
            <w:r>
              <w:t>(Varsa)  Sınavdan ayrılan aday olması durumunda geç</w:t>
            </w:r>
            <w:r w:rsidR="009E3C4B">
              <w:t xml:space="preserve"> kalan hiçbir adayı sınava almayınız</w:t>
            </w:r>
            <w:r>
              <w:t>. “Aday İzleme Ekranı”ndan “Aday Sınav</w:t>
            </w:r>
            <w:r w:rsidR="009E3C4B">
              <w:t>a Girmedi” seçeneğini işaretleyiniz.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000000"/>
              <w:rPr>
                <w:sz w:val="48"/>
                <w:szCs w:val="48"/>
              </w:rPr>
            </w:pPr>
            <w:r w:rsidRPr="004B6FD2">
              <w:rPr>
                <w:sz w:val="48"/>
                <w:szCs w:val="48"/>
              </w:rPr>
              <w:t>□</w:t>
            </w:r>
          </w:p>
        </w:tc>
      </w:tr>
      <w:tr w:rsidR="004860B1" w:rsidTr="00A12643">
        <w:trPr>
          <w:cnfStyle w:val="000000100000"/>
          <w:trHeight w:val="899"/>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5</w:t>
            </w:r>
          </w:p>
        </w:tc>
        <w:tc>
          <w:tcPr>
            <w:tcW w:w="8961" w:type="dxa"/>
            <w:tcBorders>
              <w:top w:val="single" w:sz="4" w:space="0" w:color="auto"/>
              <w:left w:val="single" w:sz="4" w:space="0" w:color="auto"/>
              <w:bottom w:val="single" w:sz="4" w:space="0" w:color="auto"/>
              <w:right w:val="single" w:sz="4" w:space="0" w:color="auto"/>
            </w:tcBorders>
          </w:tcPr>
          <w:p w:rsidR="004860B1" w:rsidRPr="00B656E8" w:rsidRDefault="004860B1" w:rsidP="004860B1">
            <w:pPr>
              <w:cnfStyle w:val="000000100000"/>
            </w:pPr>
            <w:r w:rsidRPr="00B656E8">
              <w:t>(Varsa) Belli bir süre sınav sorularını çözmeyen adaylara gerekli</w:t>
            </w:r>
            <w:r w:rsidR="009E3C4B">
              <w:t xml:space="preserve"> bilgilendirme ve uyarıyı yapınız.</w:t>
            </w:r>
          </w:p>
          <w:p w:rsidR="004860B1" w:rsidRPr="00B656E8" w:rsidRDefault="004860B1" w:rsidP="004860B1">
            <w:pPr>
              <w:cnfStyle w:val="000000100000"/>
            </w:pPr>
            <w:r>
              <w:t xml:space="preserve">Not: </w:t>
            </w:r>
            <w:r w:rsidR="009E3C4B">
              <w:t>Yeşil sınavı bitiren, Kırmızı sınava g</w:t>
            </w:r>
            <w:r w:rsidRPr="00B656E8">
              <w:t>elmeyen, Maviler ise hala sınava devam eden öğrencileri göstermektedir.</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100000"/>
              <w:rPr>
                <w:sz w:val="48"/>
                <w:szCs w:val="48"/>
              </w:rPr>
            </w:pPr>
            <w:r w:rsidRPr="004B6FD2">
              <w:rPr>
                <w:sz w:val="48"/>
                <w:szCs w:val="48"/>
              </w:rPr>
              <w:t>□</w:t>
            </w:r>
          </w:p>
        </w:tc>
      </w:tr>
      <w:tr w:rsidR="004860B1" w:rsidTr="007A50B2">
        <w:trPr>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lastRenderedPageBreak/>
              <w:t>6</w:t>
            </w:r>
          </w:p>
        </w:tc>
        <w:tc>
          <w:tcPr>
            <w:tcW w:w="8961" w:type="dxa"/>
            <w:tcBorders>
              <w:top w:val="single" w:sz="4" w:space="0" w:color="auto"/>
              <w:left w:val="single" w:sz="4" w:space="0" w:color="auto"/>
              <w:bottom w:val="single" w:sz="4" w:space="0" w:color="auto"/>
              <w:right w:val="single" w:sz="4" w:space="0" w:color="auto"/>
            </w:tcBorders>
          </w:tcPr>
          <w:p w:rsidR="004860B1" w:rsidRPr="003050FD" w:rsidRDefault="009E3C4B" w:rsidP="004860B1">
            <w:pPr>
              <w:cnfStyle w:val="000000000000"/>
              <w:rPr>
                <w:b/>
                <w:bCs/>
              </w:rPr>
            </w:pPr>
            <w:r>
              <w:t>(Varsa) A</w:t>
            </w:r>
            <w:r w:rsidR="004860B1">
              <w:t>dayın sınavın kurallarına uymayarak sınav iptalini gerektiren bir durum oluştuğun</w:t>
            </w:r>
            <w:r>
              <w:t>da ilgili iptal seçeneği seçilerek</w:t>
            </w:r>
            <w:r w:rsidR="004860B1" w:rsidRPr="001D0548">
              <w:rPr>
                <w:b/>
                <w:bCs/>
              </w:rPr>
              <w:t>“Adayın Sına</w:t>
            </w:r>
            <w:r w:rsidR="004860B1">
              <w:rPr>
                <w:b/>
                <w:bCs/>
              </w:rPr>
              <w:t>vını İptal E</w:t>
            </w:r>
            <w:r w:rsidR="004860B1" w:rsidRPr="001D0548">
              <w:rPr>
                <w:b/>
                <w:bCs/>
              </w:rPr>
              <w:t>t”</w:t>
            </w:r>
            <w:r>
              <w:t xml:space="preserve"> butonuna basınız.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000000"/>
              <w:rPr>
                <w:sz w:val="48"/>
                <w:szCs w:val="48"/>
              </w:rPr>
            </w:pPr>
            <w:r w:rsidRPr="004B6FD2">
              <w:rPr>
                <w:sz w:val="48"/>
                <w:szCs w:val="48"/>
              </w:rPr>
              <w:t>□</w:t>
            </w:r>
          </w:p>
        </w:tc>
      </w:tr>
      <w:tr w:rsidR="004860B1" w:rsidTr="007360F3">
        <w:trPr>
          <w:cnfStyle w:val="000000100000"/>
          <w:trHeight w:val="659"/>
        </w:trPr>
        <w:tc>
          <w:tcPr>
            <w:cnfStyle w:val="001000000000"/>
            <w:tcW w:w="10050" w:type="dxa"/>
            <w:gridSpan w:val="3"/>
            <w:tcBorders>
              <w:top w:val="single" w:sz="4" w:space="0" w:color="auto"/>
              <w:left w:val="single" w:sz="4" w:space="0" w:color="auto"/>
              <w:bottom w:val="single" w:sz="4" w:space="0" w:color="auto"/>
              <w:right w:val="single" w:sz="4" w:space="0" w:color="auto"/>
            </w:tcBorders>
            <w:vAlign w:val="center"/>
          </w:tcPr>
          <w:p w:rsidR="004860B1" w:rsidRPr="006B28D4" w:rsidRDefault="004860B1" w:rsidP="004860B1">
            <w:pPr>
              <w:jc w:val="center"/>
              <w:rPr>
                <w:sz w:val="32"/>
                <w:szCs w:val="32"/>
              </w:rPr>
            </w:pPr>
            <w:r w:rsidRPr="006B28D4">
              <w:rPr>
                <w:sz w:val="32"/>
                <w:szCs w:val="32"/>
              </w:rPr>
              <w:t>SINAV BİTİMİNDE YAPILACAK İŞLEMLER</w:t>
            </w:r>
          </w:p>
        </w:tc>
      </w:tr>
      <w:tr w:rsidR="004860B1" w:rsidTr="007A50B2">
        <w:trPr>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1</w:t>
            </w:r>
          </w:p>
        </w:tc>
        <w:tc>
          <w:tcPr>
            <w:tcW w:w="8961" w:type="dxa"/>
            <w:tcBorders>
              <w:top w:val="single" w:sz="4" w:space="0" w:color="auto"/>
              <w:left w:val="single" w:sz="4" w:space="0" w:color="auto"/>
              <w:bottom w:val="single" w:sz="4" w:space="0" w:color="auto"/>
              <w:right w:val="single" w:sz="4" w:space="0" w:color="auto"/>
            </w:tcBorders>
          </w:tcPr>
          <w:p w:rsidR="004860B1" w:rsidRPr="000725AD" w:rsidRDefault="004860B1" w:rsidP="004860B1">
            <w:pPr>
              <w:cnfStyle w:val="000000000000"/>
            </w:pPr>
            <w:r w:rsidRPr="000725AD">
              <w:t>Sınavını bitiren adayın Cevap kâğıdı</w:t>
            </w:r>
            <w:r>
              <w:t xml:space="preserve"> otomatik olarak yazıcıdan çıkacaktır</w:t>
            </w:r>
            <w:r w:rsidRPr="000725AD">
              <w:t>.</w:t>
            </w:r>
            <w:r>
              <w:t xml:space="preserve"> Çıkan cevap kâğıdı adaya </w:t>
            </w:r>
            <w:r w:rsidRPr="00CC7AA3">
              <w:rPr>
                <w:b/>
                <w:bCs/>
              </w:rPr>
              <w:t>imzalattırılarak</w:t>
            </w:r>
            <w:r>
              <w:t xml:space="preserve"> saklama zarfına koyu</w:t>
            </w:r>
            <w:r w:rsidR="009E3C4B">
              <w:t>lmak üzere muhafaza ediniz.</w:t>
            </w:r>
            <w:r>
              <w:t xml:space="preserve"> Gerekli görülen durumlarda “Aday Sınav Cevap Kağıdı Yazdır” seçeneğinden de cevap kağıdı</w:t>
            </w:r>
            <w:r w:rsidR="009E3C4B">
              <w:t>nı yazdırınız.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4B6FD2" w:rsidRDefault="004860B1" w:rsidP="004860B1">
            <w:pPr>
              <w:jc w:val="center"/>
              <w:cnfStyle w:val="000000000000"/>
              <w:rPr>
                <w:sz w:val="48"/>
                <w:szCs w:val="48"/>
              </w:rPr>
            </w:pPr>
            <w:r w:rsidRPr="004B6FD2">
              <w:rPr>
                <w:sz w:val="48"/>
                <w:szCs w:val="48"/>
              </w:rPr>
              <w:t>□</w:t>
            </w:r>
          </w:p>
        </w:tc>
      </w:tr>
      <w:tr w:rsidR="004860B1" w:rsidTr="007A50B2">
        <w:trPr>
          <w:cnfStyle w:val="000000100000"/>
          <w:trHeight w:val="1159"/>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2</w:t>
            </w:r>
          </w:p>
        </w:tc>
        <w:tc>
          <w:tcPr>
            <w:tcW w:w="8961" w:type="dxa"/>
            <w:tcBorders>
              <w:top w:val="single" w:sz="4" w:space="0" w:color="auto"/>
              <w:left w:val="single" w:sz="4" w:space="0" w:color="auto"/>
              <w:bottom w:val="single" w:sz="4" w:space="0" w:color="auto"/>
              <w:right w:val="single" w:sz="4" w:space="0" w:color="auto"/>
            </w:tcBorders>
          </w:tcPr>
          <w:p w:rsidR="004860B1" w:rsidRPr="000725AD" w:rsidRDefault="004860B1" w:rsidP="004860B1">
            <w:pPr>
              <w:cnfStyle w:val="000000100000"/>
            </w:pPr>
            <w:r w:rsidRPr="00397564">
              <w:t xml:space="preserve">Sınav salonundan ayrılan kursiyer salon girişinde bulunan </w:t>
            </w:r>
            <w:r>
              <w:t xml:space="preserve">KİOSK cihazındanT.C. Kimlik Numarası </w:t>
            </w:r>
            <w:r w:rsidRPr="00397564">
              <w:t>sınav sonuçlarını alacaktır.</w:t>
            </w:r>
            <w:r>
              <w:t xml:space="preserve"> Cihazın çalışmama durumunda veya adayın KİOSK cihazından sonuç almama durumunda</w:t>
            </w:r>
            <w:r w:rsidRPr="00D26319">
              <w:rPr>
                <w:b/>
                <w:bCs/>
              </w:rPr>
              <w:t>http://esinav.meb.gov.tr</w:t>
            </w:r>
            <w:r>
              <w:t>adresinden öğrenebilece</w:t>
            </w:r>
            <w:r w:rsidR="009E3C4B">
              <w:t>kleri konusunda bilgilendiriniz.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100000"/>
              <w:rPr>
                <w:sz w:val="48"/>
                <w:szCs w:val="48"/>
              </w:rPr>
            </w:pPr>
            <w:r w:rsidRPr="004B6FD2">
              <w:rPr>
                <w:sz w:val="48"/>
                <w:szCs w:val="48"/>
              </w:rPr>
              <w:t>□</w:t>
            </w:r>
          </w:p>
        </w:tc>
      </w:tr>
      <w:tr w:rsidR="004860B1" w:rsidTr="007A50B2">
        <w:trPr>
          <w:trHeight w:val="288"/>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3</w:t>
            </w:r>
          </w:p>
        </w:tc>
        <w:tc>
          <w:tcPr>
            <w:tcW w:w="8961" w:type="dxa"/>
            <w:tcBorders>
              <w:top w:val="single" w:sz="4" w:space="0" w:color="auto"/>
              <w:left w:val="single" w:sz="4" w:space="0" w:color="auto"/>
              <w:bottom w:val="single" w:sz="4" w:space="0" w:color="auto"/>
              <w:right w:val="single" w:sz="4" w:space="0" w:color="auto"/>
            </w:tcBorders>
          </w:tcPr>
          <w:p w:rsidR="004860B1" w:rsidRPr="000725AD" w:rsidRDefault="004860B1" w:rsidP="004860B1">
            <w:pPr>
              <w:cnfStyle w:val="000000000000"/>
            </w:pPr>
            <w:r w:rsidRPr="00A53CCC">
              <w:t xml:space="preserve">Sınav bitiminde </w:t>
            </w:r>
            <w:r>
              <w:t xml:space="preserve">sistemden çıkarılacak olan </w:t>
            </w:r>
            <w:r w:rsidRPr="00A53CCC">
              <w:t xml:space="preserve">Sınav Görev Raporu tüm </w:t>
            </w:r>
            <w:r>
              <w:t>görevl</w:t>
            </w:r>
            <w:r w:rsidR="009E3C4B">
              <w:t>iler tarafından imzalanacaktır.</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000000"/>
              <w:rPr>
                <w:sz w:val="48"/>
                <w:szCs w:val="48"/>
              </w:rPr>
            </w:pPr>
            <w:r w:rsidRPr="004B6FD2">
              <w:rPr>
                <w:sz w:val="48"/>
                <w:szCs w:val="48"/>
              </w:rPr>
              <w:t>□</w:t>
            </w:r>
          </w:p>
        </w:tc>
      </w:tr>
      <w:tr w:rsidR="004860B1" w:rsidTr="007A50B2">
        <w:trPr>
          <w:cnfStyle w:val="000000100000"/>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4</w:t>
            </w:r>
          </w:p>
        </w:tc>
        <w:tc>
          <w:tcPr>
            <w:tcW w:w="8961" w:type="dxa"/>
            <w:tcBorders>
              <w:top w:val="single" w:sz="4" w:space="0" w:color="auto"/>
              <w:left w:val="single" w:sz="4" w:space="0" w:color="auto"/>
              <w:bottom w:val="single" w:sz="4" w:space="0" w:color="auto"/>
              <w:right w:val="single" w:sz="4" w:space="0" w:color="auto"/>
            </w:tcBorders>
          </w:tcPr>
          <w:p w:rsidR="004860B1" w:rsidRPr="003050FD" w:rsidRDefault="004860B1" w:rsidP="004860B1">
            <w:pPr>
              <w:cnfStyle w:val="000000100000"/>
              <w:rPr>
                <w:b/>
                <w:bCs/>
              </w:rPr>
            </w:pPr>
            <w:r w:rsidRPr="00814597">
              <w:rPr>
                <w:b/>
                <w:bCs/>
              </w:rPr>
              <w:t>- Aday Sınav Giriş Kimlik Belgelerini</w:t>
            </w:r>
            <w:r w:rsidRPr="00814597">
              <w:rPr>
                <w:b/>
                <w:bCs/>
              </w:rPr>
              <w:br/>
              <w:t>- Cevap Kağıtlarını</w:t>
            </w:r>
            <w:r w:rsidRPr="00814597">
              <w:rPr>
                <w:b/>
                <w:bCs/>
              </w:rPr>
              <w:br/>
              <w:t>- Salon Aday Yoklama Listesini</w:t>
            </w:r>
            <w:r w:rsidRPr="00814597">
              <w:rPr>
                <w:b/>
                <w:bCs/>
              </w:rPr>
              <w:br/>
              <w:t>- Sınav Görev Raporunu</w:t>
            </w:r>
            <w:r w:rsidRPr="00814597">
              <w:rPr>
                <w:b/>
                <w:bCs/>
              </w:rPr>
              <w:br/>
              <w:t>İl Milli Eğitim Müdür</w:t>
            </w:r>
            <w:r w:rsidR="009E3C4B">
              <w:rPr>
                <w:b/>
                <w:bCs/>
              </w:rPr>
              <w:t>lüğü’ne ZARF İÇİNDE teslim ediniz.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100000"/>
              <w:rPr>
                <w:sz w:val="48"/>
                <w:szCs w:val="48"/>
              </w:rPr>
            </w:pPr>
            <w:r w:rsidRPr="004B6FD2">
              <w:rPr>
                <w:sz w:val="48"/>
                <w:szCs w:val="48"/>
              </w:rPr>
              <w:t>□</w:t>
            </w:r>
          </w:p>
        </w:tc>
      </w:tr>
      <w:tr w:rsidR="004860B1" w:rsidTr="007A50B2">
        <w:trPr>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9E3C4B" w:rsidP="004860B1">
            <w:r>
              <w:t>5</w:t>
            </w:r>
          </w:p>
        </w:tc>
        <w:tc>
          <w:tcPr>
            <w:tcW w:w="8961" w:type="dxa"/>
            <w:tcBorders>
              <w:top w:val="single" w:sz="4" w:space="0" w:color="auto"/>
              <w:left w:val="single" w:sz="4" w:space="0" w:color="auto"/>
              <w:bottom w:val="single" w:sz="4" w:space="0" w:color="auto"/>
              <w:right w:val="single" w:sz="4" w:space="0" w:color="auto"/>
            </w:tcBorders>
          </w:tcPr>
          <w:p w:rsidR="004860B1" w:rsidRPr="00814597" w:rsidRDefault="004860B1" w:rsidP="004860B1">
            <w:pPr>
              <w:cnfStyle w:val="000000000000"/>
              <w:rPr>
                <w:b/>
                <w:bCs/>
              </w:rPr>
            </w:pPr>
            <w:r w:rsidRPr="00F47434">
              <w:rPr>
                <w:b/>
                <w:bCs/>
              </w:rPr>
              <w:t>(Eğer Son oturum ise)</w:t>
            </w:r>
            <w:r w:rsidR="009E3C4B">
              <w:rPr>
                <w:b/>
                <w:bCs/>
              </w:rPr>
              <w:t xml:space="preserve"> Salondaki Tüm Cihazlar Kapatınız.</w:t>
            </w: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000000"/>
              <w:rPr>
                <w:sz w:val="48"/>
                <w:szCs w:val="48"/>
              </w:rPr>
            </w:pPr>
            <w:r w:rsidRPr="004B6FD2">
              <w:rPr>
                <w:sz w:val="48"/>
                <w:szCs w:val="48"/>
              </w:rPr>
              <w:t>□</w:t>
            </w:r>
          </w:p>
        </w:tc>
      </w:tr>
      <w:tr w:rsidR="004860B1" w:rsidTr="007A50B2">
        <w:trPr>
          <w:cnfStyle w:val="000000100000"/>
          <w:trHeight w:val="70"/>
        </w:trPr>
        <w:tc>
          <w:tcPr>
            <w:cnfStyle w:val="001000000000"/>
            <w:tcW w:w="466" w:type="dxa"/>
            <w:tcBorders>
              <w:top w:val="single" w:sz="4" w:space="0" w:color="auto"/>
              <w:left w:val="single" w:sz="4" w:space="0" w:color="auto"/>
              <w:bottom w:val="single" w:sz="4" w:space="0" w:color="auto"/>
              <w:right w:val="single" w:sz="4" w:space="0" w:color="auto"/>
            </w:tcBorders>
          </w:tcPr>
          <w:p w:rsidR="004860B1" w:rsidRDefault="004860B1" w:rsidP="004860B1"/>
        </w:tc>
        <w:tc>
          <w:tcPr>
            <w:tcW w:w="8961" w:type="dxa"/>
            <w:tcBorders>
              <w:top w:val="single" w:sz="4" w:space="0" w:color="auto"/>
              <w:left w:val="single" w:sz="4" w:space="0" w:color="auto"/>
              <w:bottom w:val="single" w:sz="4" w:space="0" w:color="auto"/>
              <w:right w:val="single" w:sz="4" w:space="0" w:color="auto"/>
            </w:tcBorders>
          </w:tcPr>
          <w:p w:rsidR="004860B1" w:rsidRPr="00F47434" w:rsidRDefault="004860B1" w:rsidP="004860B1">
            <w:pPr>
              <w:cnfStyle w:val="000000100000"/>
              <w:rPr>
                <w:b/>
                <w:bCs/>
              </w:rPr>
            </w:pPr>
          </w:p>
        </w:tc>
        <w:tc>
          <w:tcPr>
            <w:tcW w:w="623" w:type="dxa"/>
            <w:tcBorders>
              <w:top w:val="single" w:sz="4" w:space="0" w:color="auto"/>
              <w:left w:val="single" w:sz="4" w:space="0" w:color="auto"/>
              <w:bottom w:val="single" w:sz="4" w:space="0" w:color="auto"/>
              <w:right w:val="single" w:sz="4" w:space="0" w:color="auto"/>
            </w:tcBorders>
            <w:vAlign w:val="center"/>
          </w:tcPr>
          <w:p w:rsidR="004860B1" w:rsidRPr="00343BF9" w:rsidRDefault="004860B1" w:rsidP="004860B1">
            <w:pPr>
              <w:jc w:val="center"/>
              <w:cnfStyle w:val="000000100000"/>
              <w:rPr>
                <w:sz w:val="48"/>
                <w:szCs w:val="48"/>
              </w:rPr>
            </w:pPr>
            <w:r w:rsidRPr="004B6FD2">
              <w:rPr>
                <w:sz w:val="48"/>
                <w:szCs w:val="48"/>
              </w:rPr>
              <w:t>□</w:t>
            </w:r>
          </w:p>
        </w:tc>
      </w:tr>
    </w:tbl>
    <w:p w:rsidR="003050FD" w:rsidRDefault="003050FD" w:rsidP="00D0427E">
      <w:pPr>
        <w:spacing w:line="240" w:lineRule="auto"/>
      </w:pPr>
    </w:p>
    <w:p w:rsidR="003050FD" w:rsidRDefault="003050FD" w:rsidP="00D0427E">
      <w:pPr>
        <w:spacing w:line="240" w:lineRule="auto"/>
      </w:pPr>
    </w:p>
    <w:p w:rsidR="003050FD" w:rsidRDefault="003050FD"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52273B" w:rsidRDefault="0052273B" w:rsidP="00D0427E">
      <w:pPr>
        <w:spacing w:line="240" w:lineRule="auto"/>
      </w:pPr>
    </w:p>
    <w:p w:rsidR="00343014" w:rsidRDefault="00343014" w:rsidP="00D0427E">
      <w:pPr>
        <w:spacing w:line="240" w:lineRule="auto"/>
        <w:jc w:val="center"/>
        <w:rPr>
          <w:b/>
          <w:bCs/>
          <w:sz w:val="24"/>
          <w:szCs w:val="24"/>
        </w:rPr>
      </w:pPr>
      <w:r w:rsidRPr="003050FD">
        <w:rPr>
          <w:b/>
          <w:bCs/>
          <w:sz w:val="24"/>
          <w:szCs w:val="24"/>
        </w:rPr>
        <w:t xml:space="preserve">MOTORLU TAŞIT SÜRÜCÜ KURSİYERLERİ E-SINAV UYGULAMASI </w:t>
      </w:r>
    </w:p>
    <w:p w:rsidR="00343014" w:rsidRDefault="00343014" w:rsidP="00D0427E">
      <w:pPr>
        <w:spacing w:line="240" w:lineRule="auto"/>
        <w:jc w:val="center"/>
        <w:rPr>
          <w:b/>
          <w:bCs/>
          <w:sz w:val="24"/>
          <w:szCs w:val="24"/>
        </w:rPr>
      </w:pPr>
      <w:r>
        <w:rPr>
          <w:b/>
          <w:bCs/>
          <w:sz w:val="24"/>
          <w:szCs w:val="24"/>
        </w:rPr>
        <w:t>SALON GÖREVLİLERİ (Salon Başkanı, Gözetmen) E-SINAV TAKİP</w:t>
      </w:r>
      <w:r w:rsidRPr="003050FD">
        <w:rPr>
          <w:b/>
          <w:bCs/>
          <w:sz w:val="24"/>
          <w:szCs w:val="24"/>
        </w:rPr>
        <w:t xml:space="preserve"> ÇİZELGESİ</w:t>
      </w:r>
    </w:p>
    <w:p w:rsidR="003050FD" w:rsidRDefault="003050FD" w:rsidP="00D0427E">
      <w:pPr>
        <w:spacing w:line="240" w:lineRule="auto"/>
      </w:pPr>
    </w:p>
    <w:tbl>
      <w:tblPr>
        <w:tblStyle w:val="ListTable4Accent5"/>
        <w:tblpPr w:leftFromText="141" w:rightFromText="141" w:vertAnchor="text" w:horzAnchor="margin" w:tblpY="47"/>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8961"/>
        <w:gridCol w:w="623"/>
      </w:tblGrid>
      <w:tr w:rsidR="0052273B" w:rsidTr="0052273B">
        <w:trPr>
          <w:cnfStyle w:val="100000000000"/>
          <w:trHeight w:val="555"/>
        </w:trPr>
        <w:tc>
          <w:tcPr>
            <w:cnfStyle w:val="001000000000"/>
            <w:tcW w:w="10050" w:type="dxa"/>
            <w:gridSpan w:val="3"/>
          </w:tcPr>
          <w:p w:rsidR="0052273B" w:rsidRDefault="0052273B" w:rsidP="0052273B">
            <w:pPr>
              <w:jc w:val="center"/>
            </w:pPr>
            <w:r w:rsidRPr="00157289">
              <w:rPr>
                <w:sz w:val="32"/>
                <w:szCs w:val="32"/>
              </w:rPr>
              <w:t>SINAV BAŞLAMADAN YAPILACAK İŞLEMLER</w:t>
            </w:r>
          </w:p>
        </w:tc>
      </w:tr>
      <w:tr w:rsidR="00343014" w:rsidTr="0052273B">
        <w:trPr>
          <w:cnfStyle w:val="000000100000"/>
          <w:trHeight w:val="256"/>
        </w:trPr>
        <w:tc>
          <w:tcPr>
            <w:cnfStyle w:val="001000000000"/>
            <w:tcW w:w="466" w:type="dxa"/>
          </w:tcPr>
          <w:p w:rsidR="00343014" w:rsidRDefault="0052273B" w:rsidP="00D0427E">
            <w:r>
              <w:t>1</w:t>
            </w:r>
          </w:p>
        </w:tc>
        <w:tc>
          <w:tcPr>
            <w:tcW w:w="8961" w:type="dxa"/>
          </w:tcPr>
          <w:p w:rsidR="00343014" w:rsidRDefault="00343014" w:rsidP="00D0427E">
            <w:pPr>
              <w:cnfStyle w:val="000000100000"/>
            </w:pPr>
            <w:r>
              <w:t>S</w:t>
            </w:r>
            <w:r w:rsidRPr="00731070">
              <w:t xml:space="preserve">ınav oturumundan en az </w:t>
            </w:r>
            <w:r>
              <w:t xml:space="preserve">yarım saat önce </w:t>
            </w:r>
            <w:r w:rsidR="0052273B">
              <w:t>sınav salonuna geliniz.</w:t>
            </w:r>
          </w:p>
        </w:tc>
        <w:tc>
          <w:tcPr>
            <w:tcW w:w="623" w:type="dxa"/>
          </w:tcPr>
          <w:p w:rsidR="00343014" w:rsidRDefault="0052273B" w:rsidP="00D0427E">
            <w:pPr>
              <w:cnfStyle w:val="000000100000"/>
            </w:pPr>
            <w:r w:rsidRPr="004B6FD2">
              <w:rPr>
                <w:sz w:val="48"/>
                <w:szCs w:val="48"/>
              </w:rPr>
              <w:t>□</w:t>
            </w:r>
          </w:p>
        </w:tc>
      </w:tr>
      <w:tr w:rsidR="00343014" w:rsidTr="0052273B">
        <w:trPr>
          <w:trHeight w:val="272"/>
        </w:trPr>
        <w:tc>
          <w:tcPr>
            <w:cnfStyle w:val="001000000000"/>
            <w:tcW w:w="466" w:type="dxa"/>
          </w:tcPr>
          <w:p w:rsidR="00343014" w:rsidRDefault="0052273B" w:rsidP="00D0427E">
            <w:r>
              <w:t>2</w:t>
            </w:r>
          </w:p>
        </w:tc>
        <w:tc>
          <w:tcPr>
            <w:tcW w:w="8961" w:type="dxa"/>
          </w:tcPr>
          <w:p w:rsidR="00343014" w:rsidRDefault="00ED5E29" w:rsidP="00D0427E">
            <w:pPr>
              <w:cnfStyle w:val="000000000000"/>
            </w:pPr>
            <w:r w:rsidRPr="00ED5E29">
              <w:t>Sınav salonuna</w:t>
            </w:r>
            <w:r>
              <w:t xml:space="preserve"> ulaşıldığında Uygulama ve işleme görevlisi kontrolünde öğretmen bilgisayarından “</w:t>
            </w:r>
            <w:r w:rsidRPr="00ED5E29">
              <w:t>ESINA</w:t>
            </w:r>
            <w:r>
              <w:t>V TEST MERKEZİ YÖNETİM EKRANI”ndan kişisel me</w:t>
            </w:r>
            <w:r w:rsidR="0052273B">
              <w:t>bbis şifresiyle girişinizi yapınız.</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256"/>
        </w:trPr>
        <w:tc>
          <w:tcPr>
            <w:cnfStyle w:val="001000000000"/>
            <w:tcW w:w="466" w:type="dxa"/>
          </w:tcPr>
          <w:p w:rsidR="00343014" w:rsidRDefault="0052273B" w:rsidP="00D0427E">
            <w:r>
              <w:t>3</w:t>
            </w:r>
          </w:p>
        </w:tc>
        <w:tc>
          <w:tcPr>
            <w:tcW w:w="8961" w:type="dxa"/>
          </w:tcPr>
          <w:p w:rsidR="00343014" w:rsidRPr="0052273B" w:rsidRDefault="00ED5E29" w:rsidP="00D0427E">
            <w:pPr>
              <w:cnfStyle w:val="000000100000"/>
            </w:pPr>
            <w:r w:rsidRPr="0052273B">
              <w:t>Sınava en geç 15 dakika kala sınav salonuna alınacak adaylar</w:t>
            </w:r>
            <w:r w:rsidR="00292D44" w:rsidRPr="0052273B">
              <w:t>ı</w:t>
            </w:r>
            <w:r w:rsidR="00560998" w:rsidRPr="0052273B">
              <w:t>n salon</w:t>
            </w:r>
            <w:r w:rsidR="0052273B" w:rsidRPr="0052273B">
              <w:t xml:space="preserve"> girişinde toplanılması sağlayınız.</w:t>
            </w:r>
          </w:p>
        </w:tc>
        <w:tc>
          <w:tcPr>
            <w:tcW w:w="623" w:type="dxa"/>
          </w:tcPr>
          <w:p w:rsidR="00343014" w:rsidRDefault="0052273B" w:rsidP="00D0427E">
            <w:pPr>
              <w:cnfStyle w:val="000000100000"/>
            </w:pPr>
            <w:r w:rsidRPr="004B6FD2">
              <w:rPr>
                <w:sz w:val="48"/>
                <w:szCs w:val="48"/>
              </w:rPr>
              <w:t>□</w:t>
            </w:r>
          </w:p>
        </w:tc>
      </w:tr>
      <w:tr w:rsidR="00343014" w:rsidTr="0052273B">
        <w:trPr>
          <w:trHeight w:val="272"/>
        </w:trPr>
        <w:tc>
          <w:tcPr>
            <w:cnfStyle w:val="001000000000"/>
            <w:tcW w:w="466" w:type="dxa"/>
          </w:tcPr>
          <w:p w:rsidR="00343014" w:rsidRDefault="0052273B" w:rsidP="00D0427E">
            <w:r>
              <w:t>4</w:t>
            </w:r>
          </w:p>
        </w:tc>
        <w:tc>
          <w:tcPr>
            <w:tcW w:w="8961" w:type="dxa"/>
          </w:tcPr>
          <w:p w:rsidR="00343014" w:rsidRDefault="000B79B7" w:rsidP="00D0427E">
            <w:pPr>
              <w:cnfStyle w:val="000000000000"/>
            </w:pPr>
            <w:r>
              <w:t xml:space="preserve">Uygulama İzleme Görevlisinden Alınacak </w:t>
            </w:r>
            <w:r w:rsidR="002A6652" w:rsidRPr="002A6652">
              <w:t>Salon Aday Yoklama Listesindeki sıraya göre Salon Başkanı/Gözetmeni ve Emniyet görevlisi ile birlikte “e-Sınav Giriş Belgesi” (renkli fotoğraflı, çift mühürlü ve imzalı), Kimlik Belgesi (T.C. kimlik numaralı ve fotoğraflı nüfus cüzdanı, pasaport (geçerlilik süresi dolmamış) veya yabancı uyruklu kursiyerler için İçişleri Bakanlığı Göç İdaresi Genel Müdürlüğü tarafından verilen resimli, mühürlü kimlik belgesi) adayların da yüzlerine bakarak kontro</w:t>
            </w:r>
            <w:r w:rsidR="0052273B">
              <w:t>l edilerek sınav salonuna alınız.</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256"/>
        </w:trPr>
        <w:tc>
          <w:tcPr>
            <w:cnfStyle w:val="001000000000"/>
            <w:tcW w:w="466" w:type="dxa"/>
          </w:tcPr>
          <w:p w:rsidR="00343014" w:rsidRDefault="0052273B" w:rsidP="00D0427E">
            <w:r>
              <w:t>5</w:t>
            </w:r>
          </w:p>
        </w:tc>
        <w:tc>
          <w:tcPr>
            <w:tcW w:w="8961" w:type="dxa"/>
          </w:tcPr>
          <w:p w:rsidR="00343014" w:rsidRDefault="002A6652" w:rsidP="00D0427E">
            <w:pPr>
              <w:cnfStyle w:val="000000100000"/>
            </w:pPr>
            <w:r>
              <w:t>Joker adaylar tespit edildiğinde em</w:t>
            </w:r>
            <w:r w:rsidR="0052273B">
              <w:t xml:space="preserve">niyet görevlisine teslim ediniz </w:t>
            </w:r>
            <w:r>
              <w:t>ve Uygula</w:t>
            </w:r>
            <w:r w:rsidR="0052273B">
              <w:t>ma-İzleme G</w:t>
            </w:r>
            <w:r>
              <w:t>örevlisiyle birlikte yönetim ekr</w:t>
            </w:r>
            <w:r w:rsidR="0052273B">
              <w:t>anından gerekli işlemleri yapınız.</w:t>
            </w:r>
          </w:p>
        </w:tc>
        <w:tc>
          <w:tcPr>
            <w:tcW w:w="623" w:type="dxa"/>
          </w:tcPr>
          <w:p w:rsidR="00343014" w:rsidRDefault="0052273B" w:rsidP="00D0427E">
            <w:pPr>
              <w:cnfStyle w:val="000000100000"/>
            </w:pPr>
            <w:r w:rsidRPr="004B6FD2">
              <w:rPr>
                <w:sz w:val="48"/>
                <w:szCs w:val="48"/>
              </w:rPr>
              <w:t>□</w:t>
            </w:r>
          </w:p>
        </w:tc>
      </w:tr>
      <w:tr w:rsidR="00343014" w:rsidTr="0052273B">
        <w:trPr>
          <w:trHeight w:val="272"/>
        </w:trPr>
        <w:tc>
          <w:tcPr>
            <w:cnfStyle w:val="001000000000"/>
            <w:tcW w:w="466" w:type="dxa"/>
          </w:tcPr>
          <w:p w:rsidR="00343014" w:rsidRDefault="0052273B" w:rsidP="00D0427E">
            <w:r>
              <w:t>6</w:t>
            </w:r>
          </w:p>
        </w:tc>
        <w:tc>
          <w:tcPr>
            <w:tcW w:w="8961" w:type="dxa"/>
          </w:tcPr>
          <w:p w:rsidR="00343014" w:rsidRDefault="002B798D" w:rsidP="00D0427E">
            <w:pPr>
              <w:cnfStyle w:val="000000000000"/>
            </w:pPr>
            <w:r w:rsidRPr="002B798D">
              <w:t>Geçerli kimlik belgesi yanında olmayan kursiyer ile e-Sınav giriş belgesi yanında olmayan veya e-Sınav giriş belgesinde renkli fotoğraf, çift mühür ve çift imza olmayan kursiyer k</w:t>
            </w:r>
            <w:r w:rsidR="0052273B">
              <w:t>esinlikle sınava almayınız.</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272"/>
        </w:trPr>
        <w:tc>
          <w:tcPr>
            <w:cnfStyle w:val="001000000000"/>
            <w:tcW w:w="466" w:type="dxa"/>
          </w:tcPr>
          <w:p w:rsidR="00343014" w:rsidRDefault="0052273B" w:rsidP="00D0427E">
            <w:r>
              <w:t>7</w:t>
            </w:r>
          </w:p>
        </w:tc>
        <w:tc>
          <w:tcPr>
            <w:tcW w:w="8961" w:type="dxa"/>
          </w:tcPr>
          <w:p w:rsidR="00343014" w:rsidRDefault="0052273B" w:rsidP="00D0427E">
            <w:pPr>
              <w:cnfStyle w:val="000000100000"/>
            </w:pPr>
            <w:r>
              <w:t>Kursiyer sınav salonuna</w:t>
            </w:r>
            <w:r w:rsidR="002B798D" w:rsidRPr="002B798D">
              <w:t xml:space="preserve"> alınırken kullanımı doktor raporu ile belirlenen hasta veya engellilere ait cihazlar (işitme cihazı, insülin pompası, şeker ölçüm cihazı ve benzeri) hariç, çanta, 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databank sözlük, hesap makinesi, kâğıt, kitap, defter, not vb. dokümanlar, pergel, açıölçer, cetvel vb. araçlar, ruhsatlı veya resmi amaçlı olsa bile silah ve silah yerine geçebilecek nesnelerle</w:t>
            </w:r>
            <w:r>
              <w:t xml:space="preserve"> sınav salonuna almayınız. </w:t>
            </w:r>
            <w:r w:rsidR="002B798D" w:rsidRPr="002B798D">
              <w:t>Kursiyer bu araçlarla sınava alınmayacağı gibi sınav anında yanında bulunduğu tespit edilirse sınav kurallarını ihlal ettiği gerekçesiyle sınavı tutanakla geçersiz sayılacaktır.</w:t>
            </w:r>
          </w:p>
        </w:tc>
        <w:tc>
          <w:tcPr>
            <w:tcW w:w="623" w:type="dxa"/>
          </w:tcPr>
          <w:p w:rsidR="00343014" w:rsidRDefault="0052273B" w:rsidP="00D0427E">
            <w:pPr>
              <w:cnfStyle w:val="000000100000"/>
            </w:pPr>
            <w:r w:rsidRPr="004B6FD2">
              <w:rPr>
                <w:sz w:val="48"/>
                <w:szCs w:val="48"/>
              </w:rPr>
              <w:t>□</w:t>
            </w:r>
          </w:p>
        </w:tc>
      </w:tr>
      <w:tr w:rsidR="00343014" w:rsidTr="0052273B">
        <w:trPr>
          <w:trHeight w:val="272"/>
        </w:trPr>
        <w:tc>
          <w:tcPr>
            <w:cnfStyle w:val="001000000000"/>
            <w:tcW w:w="466" w:type="dxa"/>
          </w:tcPr>
          <w:p w:rsidR="00343014" w:rsidRDefault="0052273B" w:rsidP="00D0427E">
            <w:r>
              <w:t>8</w:t>
            </w:r>
          </w:p>
        </w:tc>
        <w:tc>
          <w:tcPr>
            <w:tcW w:w="8961" w:type="dxa"/>
          </w:tcPr>
          <w:p w:rsidR="00343014" w:rsidRDefault="002B798D" w:rsidP="00D0427E">
            <w:pPr>
              <w:cnfStyle w:val="000000000000"/>
            </w:pPr>
            <w:r w:rsidRPr="0052273B">
              <w:t>Kursiyer salon aday yoklama listesinde belirtilen sıra numarasına göre oturacaktır. Gerekli kimlik kontrolleri ve yerleştirme işlemlerinden sonra kursiyerlere sınavda uyulacak kural</w:t>
            </w:r>
            <w:r w:rsidR="0052273B" w:rsidRPr="0052273B">
              <w:t>lar hakkında bilgi veriniz.</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272"/>
        </w:trPr>
        <w:tc>
          <w:tcPr>
            <w:cnfStyle w:val="001000000000"/>
            <w:tcW w:w="466" w:type="dxa"/>
          </w:tcPr>
          <w:p w:rsidR="00343014" w:rsidRDefault="0052273B" w:rsidP="00D0427E">
            <w:r>
              <w:t>9</w:t>
            </w:r>
          </w:p>
        </w:tc>
        <w:tc>
          <w:tcPr>
            <w:tcW w:w="8961" w:type="dxa"/>
          </w:tcPr>
          <w:p w:rsidR="00343014" w:rsidRPr="0052273B" w:rsidRDefault="00297468" w:rsidP="00297468">
            <w:pPr>
              <w:cnfStyle w:val="000000100000"/>
            </w:pPr>
            <w:r w:rsidRPr="0052273B">
              <w:t xml:space="preserve">Dikkat Edilecek Hususlar adaylara </w:t>
            </w:r>
            <w:r w:rsidR="0052273B" w:rsidRPr="0052273B">
              <w:t>okuyunuz.</w:t>
            </w:r>
          </w:p>
        </w:tc>
        <w:tc>
          <w:tcPr>
            <w:tcW w:w="623" w:type="dxa"/>
          </w:tcPr>
          <w:p w:rsidR="00343014" w:rsidRDefault="0052273B" w:rsidP="00D0427E">
            <w:pPr>
              <w:cnfStyle w:val="000000100000"/>
            </w:pPr>
            <w:r w:rsidRPr="004B6FD2">
              <w:rPr>
                <w:sz w:val="48"/>
                <w:szCs w:val="48"/>
              </w:rPr>
              <w:t>□</w:t>
            </w:r>
          </w:p>
        </w:tc>
      </w:tr>
      <w:tr w:rsidR="00343014" w:rsidTr="0052273B">
        <w:trPr>
          <w:trHeight w:val="272"/>
        </w:trPr>
        <w:tc>
          <w:tcPr>
            <w:cnfStyle w:val="001000000000"/>
            <w:tcW w:w="466" w:type="dxa"/>
          </w:tcPr>
          <w:p w:rsidR="00343014" w:rsidRDefault="00343014" w:rsidP="00D0427E"/>
        </w:tc>
        <w:tc>
          <w:tcPr>
            <w:tcW w:w="8961" w:type="dxa"/>
          </w:tcPr>
          <w:p w:rsidR="00343014" w:rsidRDefault="00343014" w:rsidP="00D0427E">
            <w:pPr>
              <w:cnfStyle w:val="000000000000"/>
            </w:pPr>
          </w:p>
        </w:tc>
        <w:tc>
          <w:tcPr>
            <w:tcW w:w="623" w:type="dxa"/>
          </w:tcPr>
          <w:p w:rsidR="00343014" w:rsidRDefault="00343014" w:rsidP="00D0427E">
            <w:pPr>
              <w:cnfStyle w:val="000000000000"/>
            </w:pPr>
          </w:p>
        </w:tc>
      </w:tr>
      <w:tr w:rsidR="0052273B" w:rsidTr="0052273B">
        <w:trPr>
          <w:cnfStyle w:val="000000100000"/>
          <w:trHeight w:val="559"/>
        </w:trPr>
        <w:tc>
          <w:tcPr>
            <w:cnfStyle w:val="001000000000"/>
            <w:tcW w:w="10050" w:type="dxa"/>
            <w:gridSpan w:val="3"/>
            <w:tcBorders>
              <w:top w:val="single" w:sz="4" w:space="0" w:color="auto"/>
              <w:left w:val="single" w:sz="4" w:space="0" w:color="auto"/>
              <w:bottom w:val="single" w:sz="4" w:space="0" w:color="auto"/>
              <w:right w:val="single" w:sz="4" w:space="0" w:color="auto"/>
            </w:tcBorders>
            <w:vAlign w:val="center"/>
          </w:tcPr>
          <w:p w:rsidR="0052273B" w:rsidRPr="006B28D4" w:rsidRDefault="0052273B" w:rsidP="0052273B">
            <w:pPr>
              <w:jc w:val="center"/>
              <w:rPr>
                <w:sz w:val="32"/>
                <w:szCs w:val="32"/>
              </w:rPr>
            </w:pPr>
            <w:r w:rsidRPr="006B28D4">
              <w:rPr>
                <w:sz w:val="32"/>
                <w:szCs w:val="32"/>
              </w:rPr>
              <w:t>SINAV SÜRESİNCE YAPILACAK İŞLEMLER</w:t>
            </w:r>
          </w:p>
        </w:tc>
      </w:tr>
      <w:tr w:rsidR="00343014" w:rsidTr="0052273B">
        <w:trPr>
          <w:trHeight w:val="70"/>
        </w:trPr>
        <w:tc>
          <w:tcPr>
            <w:cnfStyle w:val="001000000000"/>
            <w:tcW w:w="466" w:type="dxa"/>
          </w:tcPr>
          <w:p w:rsidR="00343014" w:rsidRDefault="0052273B" w:rsidP="00D0427E">
            <w:r>
              <w:t>1</w:t>
            </w:r>
          </w:p>
        </w:tc>
        <w:tc>
          <w:tcPr>
            <w:tcW w:w="8961" w:type="dxa"/>
          </w:tcPr>
          <w:p w:rsidR="00343014" w:rsidRPr="0052273B" w:rsidRDefault="002B798D" w:rsidP="00D0427E">
            <w:pPr>
              <w:cnfStyle w:val="000000000000"/>
            </w:pPr>
            <w:r w:rsidRPr="0052273B">
              <w:t>Sınav başladıktan sonra gelen kursiyer/kursiyerler, sınav salonundan çıkan kursiyer olmadığı sürece sınava alınır ancak bu kursiyer/kursiyerlere ek süre verilmez. Sınav salonundan çıkan kursiyer olduktan sonra gelen kurs</w:t>
            </w:r>
            <w:r w:rsidR="0052273B">
              <w:t>iyer/kursiyerler sınava almayınız.</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70"/>
        </w:trPr>
        <w:tc>
          <w:tcPr>
            <w:cnfStyle w:val="001000000000"/>
            <w:tcW w:w="466" w:type="dxa"/>
          </w:tcPr>
          <w:p w:rsidR="00343014" w:rsidRDefault="0052273B" w:rsidP="00D0427E">
            <w:r>
              <w:t>2</w:t>
            </w:r>
          </w:p>
        </w:tc>
        <w:tc>
          <w:tcPr>
            <w:tcW w:w="8961" w:type="dxa"/>
          </w:tcPr>
          <w:p w:rsidR="00343014" w:rsidRPr="0052273B" w:rsidRDefault="002B798D" w:rsidP="00D0427E">
            <w:pPr>
              <w:cnfStyle w:val="000000100000"/>
            </w:pPr>
            <w:r w:rsidRPr="0052273B">
              <w:t>e-Sınav “Uygulama Kuralları” sınav başlamadan önce kursiyer tarafından okunup kabul edildi</w:t>
            </w:r>
            <w:r w:rsidR="0052273B">
              <w:t>kten sonra sınava başlayınız.</w:t>
            </w:r>
          </w:p>
        </w:tc>
        <w:tc>
          <w:tcPr>
            <w:tcW w:w="623" w:type="dxa"/>
          </w:tcPr>
          <w:p w:rsidR="00343014" w:rsidRDefault="0052273B" w:rsidP="00D0427E">
            <w:pPr>
              <w:cnfStyle w:val="000000100000"/>
            </w:pPr>
            <w:r w:rsidRPr="004B6FD2">
              <w:rPr>
                <w:sz w:val="48"/>
                <w:szCs w:val="48"/>
              </w:rPr>
              <w:t>□</w:t>
            </w:r>
          </w:p>
        </w:tc>
      </w:tr>
      <w:tr w:rsidR="00343014" w:rsidTr="0052273B">
        <w:trPr>
          <w:trHeight w:val="70"/>
        </w:trPr>
        <w:tc>
          <w:tcPr>
            <w:cnfStyle w:val="001000000000"/>
            <w:tcW w:w="466" w:type="dxa"/>
          </w:tcPr>
          <w:p w:rsidR="00343014" w:rsidRDefault="0052273B" w:rsidP="00D0427E">
            <w:r>
              <w:t>3</w:t>
            </w:r>
          </w:p>
        </w:tc>
        <w:tc>
          <w:tcPr>
            <w:tcW w:w="8961" w:type="dxa"/>
          </w:tcPr>
          <w:p w:rsidR="00343014" w:rsidRPr="0052273B" w:rsidRDefault="00EA6401" w:rsidP="00D0427E">
            <w:pPr>
              <w:cnfStyle w:val="000000000000"/>
            </w:pPr>
            <w:r w:rsidRPr="0052273B">
              <w:t>Salon görevlileri kopya çektiğini veya kendisi yerine başkasının sınava geldiğini tespit ettiği kursiyerle ilgili durumlar ile sınav güvenliği ile ilgili yaşanan diğer durumları e-Sınav salonunda bulunan, görevlilerce kullanılan sistemde yer alan sınav görev raporuna açıklayıcı olacak şekilde yazarak bu durumlara ilişkin varsa başka tutanaklar ve sınav evrakı ile birlikte İl/İlçe Milli Eğitim Müdürlüğüne ulaştırılmak üzere durumların yaşandığı gün görevli olan Bina Komisyon Başkanına teslim edeceklerdir</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70"/>
        </w:trPr>
        <w:tc>
          <w:tcPr>
            <w:cnfStyle w:val="001000000000"/>
            <w:tcW w:w="466" w:type="dxa"/>
          </w:tcPr>
          <w:p w:rsidR="00343014" w:rsidRDefault="0052273B" w:rsidP="00D0427E">
            <w:r>
              <w:lastRenderedPageBreak/>
              <w:t>4</w:t>
            </w:r>
          </w:p>
        </w:tc>
        <w:tc>
          <w:tcPr>
            <w:tcW w:w="8961" w:type="dxa"/>
          </w:tcPr>
          <w:p w:rsidR="00343014" w:rsidRPr="0052273B" w:rsidRDefault="00343014" w:rsidP="00D0427E">
            <w:pPr>
              <w:cnfStyle w:val="000000100000"/>
            </w:pPr>
          </w:p>
        </w:tc>
        <w:tc>
          <w:tcPr>
            <w:tcW w:w="623" w:type="dxa"/>
          </w:tcPr>
          <w:p w:rsidR="00343014" w:rsidRDefault="0052273B" w:rsidP="00D0427E">
            <w:pPr>
              <w:cnfStyle w:val="000000100000"/>
            </w:pPr>
            <w:r w:rsidRPr="004B6FD2">
              <w:rPr>
                <w:sz w:val="48"/>
                <w:szCs w:val="48"/>
              </w:rPr>
              <w:t>□</w:t>
            </w:r>
          </w:p>
        </w:tc>
      </w:tr>
      <w:tr w:rsidR="00343014" w:rsidTr="0052273B">
        <w:trPr>
          <w:trHeight w:val="70"/>
        </w:trPr>
        <w:tc>
          <w:tcPr>
            <w:cnfStyle w:val="001000000000"/>
            <w:tcW w:w="466" w:type="dxa"/>
          </w:tcPr>
          <w:p w:rsidR="00343014" w:rsidRDefault="0052273B" w:rsidP="00D0427E">
            <w:r>
              <w:t>5</w:t>
            </w:r>
          </w:p>
        </w:tc>
        <w:tc>
          <w:tcPr>
            <w:tcW w:w="8961" w:type="dxa"/>
          </w:tcPr>
          <w:p w:rsidR="00343014" w:rsidRPr="0052273B" w:rsidRDefault="00814597" w:rsidP="00814597">
            <w:pPr>
              <w:cnfStyle w:val="000000000000"/>
            </w:pPr>
            <w:r w:rsidRPr="0052273B">
              <w:t>11. Adaylara ait Sınav Giriş Belgeleri (Salon görevlileri toplar-uygulama görevlisine teslim eder).</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70"/>
        </w:trPr>
        <w:tc>
          <w:tcPr>
            <w:cnfStyle w:val="001000000000"/>
            <w:tcW w:w="466" w:type="dxa"/>
          </w:tcPr>
          <w:p w:rsidR="00343014" w:rsidRDefault="0052273B" w:rsidP="00D0427E">
            <w:r>
              <w:t>6</w:t>
            </w:r>
          </w:p>
        </w:tc>
        <w:tc>
          <w:tcPr>
            <w:tcW w:w="8961" w:type="dxa"/>
          </w:tcPr>
          <w:p w:rsidR="00343014" w:rsidRPr="0052273B" w:rsidRDefault="00343014" w:rsidP="00D0427E">
            <w:pPr>
              <w:cnfStyle w:val="000000100000"/>
            </w:pPr>
          </w:p>
        </w:tc>
        <w:tc>
          <w:tcPr>
            <w:tcW w:w="623" w:type="dxa"/>
          </w:tcPr>
          <w:p w:rsidR="00343014" w:rsidRDefault="0052273B" w:rsidP="00D0427E">
            <w:pPr>
              <w:cnfStyle w:val="000000100000"/>
            </w:pPr>
            <w:r w:rsidRPr="004B6FD2">
              <w:rPr>
                <w:sz w:val="48"/>
                <w:szCs w:val="48"/>
              </w:rPr>
              <w:t>□</w:t>
            </w:r>
          </w:p>
        </w:tc>
      </w:tr>
      <w:tr w:rsidR="00343014" w:rsidTr="0052273B">
        <w:trPr>
          <w:trHeight w:val="70"/>
        </w:trPr>
        <w:tc>
          <w:tcPr>
            <w:cnfStyle w:val="001000000000"/>
            <w:tcW w:w="466" w:type="dxa"/>
          </w:tcPr>
          <w:p w:rsidR="00343014" w:rsidRDefault="00343014" w:rsidP="00D0427E"/>
        </w:tc>
        <w:tc>
          <w:tcPr>
            <w:tcW w:w="8961" w:type="dxa"/>
          </w:tcPr>
          <w:p w:rsidR="00343014" w:rsidRPr="0052273B" w:rsidRDefault="00343014" w:rsidP="00D0427E">
            <w:pPr>
              <w:cnfStyle w:val="000000000000"/>
            </w:pP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70"/>
        </w:trPr>
        <w:tc>
          <w:tcPr>
            <w:cnfStyle w:val="001000000000"/>
            <w:tcW w:w="466" w:type="dxa"/>
          </w:tcPr>
          <w:p w:rsidR="00343014" w:rsidRDefault="00343014" w:rsidP="00D0427E"/>
        </w:tc>
        <w:tc>
          <w:tcPr>
            <w:tcW w:w="8961" w:type="dxa"/>
          </w:tcPr>
          <w:p w:rsidR="00343014" w:rsidRPr="0052273B" w:rsidRDefault="00397564" w:rsidP="00D0427E">
            <w:pPr>
              <w:cnfStyle w:val="000000100000"/>
            </w:pPr>
            <w:r w:rsidRPr="0052273B">
              <w:t>Kursiyer sınava girmediyse salon görevlilerince salon aday yoklama listesine “girmedi” yazılacaktır.</w:t>
            </w:r>
          </w:p>
        </w:tc>
        <w:tc>
          <w:tcPr>
            <w:tcW w:w="623" w:type="dxa"/>
          </w:tcPr>
          <w:p w:rsidR="00343014" w:rsidRDefault="0052273B" w:rsidP="00D0427E">
            <w:pPr>
              <w:cnfStyle w:val="000000100000"/>
            </w:pPr>
            <w:r w:rsidRPr="004B6FD2">
              <w:rPr>
                <w:sz w:val="48"/>
                <w:szCs w:val="48"/>
              </w:rPr>
              <w:t>□</w:t>
            </w:r>
          </w:p>
        </w:tc>
      </w:tr>
      <w:tr w:rsidR="00343014" w:rsidTr="0052273B">
        <w:trPr>
          <w:trHeight w:val="70"/>
        </w:trPr>
        <w:tc>
          <w:tcPr>
            <w:cnfStyle w:val="001000000000"/>
            <w:tcW w:w="466" w:type="dxa"/>
          </w:tcPr>
          <w:p w:rsidR="00343014" w:rsidRDefault="00343014" w:rsidP="00D0427E"/>
        </w:tc>
        <w:tc>
          <w:tcPr>
            <w:tcW w:w="8961" w:type="dxa"/>
          </w:tcPr>
          <w:p w:rsidR="00343014" w:rsidRPr="0052273B" w:rsidRDefault="002B798D" w:rsidP="0052273B">
            <w:pPr>
              <w:cnfStyle w:val="000000000000"/>
            </w:pPr>
            <w:r w:rsidRPr="0052273B">
              <w:t xml:space="preserve">Salon görevlileri kursiyere öncelikli olarak salon aday yoklama listesini ve sorulara verdikleri cevapları </w:t>
            </w:r>
            <w:r w:rsidR="00EA6401" w:rsidRPr="0052273B">
              <w:t xml:space="preserve">gösteren formu imzalatacaktır. </w:t>
            </w: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70"/>
        </w:trPr>
        <w:tc>
          <w:tcPr>
            <w:cnfStyle w:val="001000000000"/>
            <w:tcW w:w="466" w:type="dxa"/>
          </w:tcPr>
          <w:p w:rsidR="00343014" w:rsidRDefault="00343014" w:rsidP="00D0427E"/>
        </w:tc>
        <w:tc>
          <w:tcPr>
            <w:tcW w:w="8961" w:type="dxa"/>
          </w:tcPr>
          <w:p w:rsidR="00343014" w:rsidRPr="0052273B" w:rsidRDefault="002B798D" w:rsidP="00D0427E">
            <w:pPr>
              <w:cnfStyle w:val="000000100000"/>
            </w:pPr>
            <w:r w:rsidRPr="0052273B">
              <w:t>Kursiyer sınava girmediyse salon görevlilerince salon aday yoklama listesine “girmedi” yazılacaktır.</w:t>
            </w:r>
          </w:p>
        </w:tc>
        <w:tc>
          <w:tcPr>
            <w:tcW w:w="623" w:type="dxa"/>
          </w:tcPr>
          <w:p w:rsidR="00343014" w:rsidRDefault="0052273B" w:rsidP="00D0427E">
            <w:pPr>
              <w:cnfStyle w:val="000000100000"/>
            </w:pPr>
            <w:r w:rsidRPr="004B6FD2">
              <w:rPr>
                <w:sz w:val="48"/>
                <w:szCs w:val="48"/>
              </w:rPr>
              <w:t>□</w:t>
            </w:r>
          </w:p>
        </w:tc>
      </w:tr>
      <w:tr w:rsidR="0052273B" w:rsidTr="0052273B">
        <w:trPr>
          <w:trHeight w:val="497"/>
        </w:trPr>
        <w:tc>
          <w:tcPr>
            <w:cnfStyle w:val="001000000000"/>
            <w:tcW w:w="10050" w:type="dxa"/>
            <w:gridSpan w:val="3"/>
          </w:tcPr>
          <w:p w:rsidR="0052273B" w:rsidRDefault="0052273B" w:rsidP="0052273B">
            <w:pPr>
              <w:jc w:val="center"/>
            </w:pPr>
            <w:r w:rsidRPr="006B28D4">
              <w:rPr>
                <w:sz w:val="32"/>
                <w:szCs w:val="32"/>
              </w:rPr>
              <w:t>SINAV BİTİMİNDE YAPILACAK İŞLEMLER</w:t>
            </w:r>
          </w:p>
        </w:tc>
      </w:tr>
      <w:tr w:rsidR="00343014" w:rsidTr="0052273B">
        <w:trPr>
          <w:cnfStyle w:val="000000100000"/>
          <w:trHeight w:val="70"/>
        </w:trPr>
        <w:tc>
          <w:tcPr>
            <w:cnfStyle w:val="001000000000"/>
            <w:tcW w:w="466" w:type="dxa"/>
          </w:tcPr>
          <w:p w:rsidR="00343014" w:rsidRDefault="00343014" w:rsidP="00D0427E"/>
        </w:tc>
        <w:tc>
          <w:tcPr>
            <w:tcW w:w="8961" w:type="dxa"/>
          </w:tcPr>
          <w:p w:rsidR="00343014" w:rsidRPr="0052273B" w:rsidRDefault="002B798D" w:rsidP="00D0427E">
            <w:pPr>
              <w:cnfStyle w:val="000000100000"/>
            </w:pPr>
            <w:r w:rsidRPr="0052273B">
              <w:t>Sınavı tamamlayan ya da sınav süresi biten kursiyer salon yoklama listesi ve cevap kâğıtlarını gösterir belgeye imza atarak salondan ayrılırlar.</w:t>
            </w:r>
          </w:p>
        </w:tc>
        <w:tc>
          <w:tcPr>
            <w:tcW w:w="623" w:type="dxa"/>
          </w:tcPr>
          <w:p w:rsidR="00343014" w:rsidRDefault="0052273B" w:rsidP="00D0427E">
            <w:pPr>
              <w:cnfStyle w:val="000000100000"/>
            </w:pPr>
            <w:r w:rsidRPr="004B6FD2">
              <w:rPr>
                <w:sz w:val="48"/>
                <w:szCs w:val="48"/>
              </w:rPr>
              <w:t>□</w:t>
            </w:r>
          </w:p>
        </w:tc>
      </w:tr>
      <w:tr w:rsidR="00343014" w:rsidTr="0052273B">
        <w:trPr>
          <w:trHeight w:val="70"/>
        </w:trPr>
        <w:tc>
          <w:tcPr>
            <w:cnfStyle w:val="001000000000"/>
            <w:tcW w:w="466" w:type="dxa"/>
          </w:tcPr>
          <w:p w:rsidR="00343014" w:rsidRDefault="00343014" w:rsidP="00D0427E"/>
        </w:tc>
        <w:tc>
          <w:tcPr>
            <w:tcW w:w="8961" w:type="dxa"/>
          </w:tcPr>
          <w:p w:rsidR="00343014" w:rsidRPr="0052273B" w:rsidRDefault="00343014" w:rsidP="00D0427E">
            <w:pPr>
              <w:cnfStyle w:val="000000000000"/>
            </w:pPr>
          </w:p>
        </w:tc>
        <w:tc>
          <w:tcPr>
            <w:tcW w:w="623" w:type="dxa"/>
          </w:tcPr>
          <w:p w:rsidR="00343014" w:rsidRDefault="0052273B" w:rsidP="00D0427E">
            <w:pPr>
              <w:cnfStyle w:val="000000000000"/>
            </w:pPr>
            <w:r w:rsidRPr="004B6FD2">
              <w:rPr>
                <w:sz w:val="48"/>
                <w:szCs w:val="48"/>
              </w:rPr>
              <w:t>□</w:t>
            </w:r>
          </w:p>
        </w:tc>
      </w:tr>
      <w:tr w:rsidR="00343014" w:rsidTr="0052273B">
        <w:trPr>
          <w:cnfStyle w:val="000000100000"/>
          <w:trHeight w:val="70"/>
        </w:trPr>
        <w:tc>
          <w:tcPr>
            <w:cnfStyle w:val="001000000000"/>
            <w:tcW w:w="466" w:type="dxa"/>
          </w:tcPr>
          <w:p w:rsidR="00343014" w:rsidRDefault="00343014" w:rsidP="00D0427E"/>
        </w:tc>
        <w:tc>
          <w:tcPr>
            <w:tcW w:w="8961" w:type="dxa"/>
          </w:tcPr>
          <w:p w:rsidR="00343014" w:rsidRPr="0052273B" w:rsidRDefault="00343014" w:rsidP="00814597">
            <w:pPr>
              <w:cnfStyle w:val="000000100000"/>
            </w:pPr>
          </w:p>
        </w:tc>
        <w:tc>
          <w:tcPr>
            <w:tcW w:w="623" w:type="dxa"/>
          </w:tcPr>
          <w:p w:rsidR="00343014" w:rsidRDefault="0052273B" w:rsidP="00D0427E">
            <w:pPr>
              <w:cnfStyle w:val="000000100000"/>
            </w:pPr>
            <w:r w:rsidRPr="004B6FD2">
              <w:rPr>
                <w:sz w:val="48"/>
                <w:szCs w:val="48"/>
              </w:rPr>
              <w:t>□</w:t>
            </w:r>
          </w:p>
        </w:tc>
      </w:tr>
    </w:tbl>
    <w:p w:rsidR="003050FD" w:rsidRDefault="003050FD" w:rsidP="0052273B">
      <w:pPr>
        <w:spacing w:after="0" w:line="240" w:lineRule="auto"/>
      </w:pPr>
    </w:p>
    <w:p w:rsidR="003050FD" w:rsidRDefault="003050FD" w:rsidP="00D0427E">
      <w:pPr>
        <w:spacing w:line="240" w:lineRule="auto"/>
      </w:pPr>
    </w:p>
    <w:p w:rsidR="009866F5" w:rsidRDefault="009866F5" w:rsidP="00D0427E">
      <w:pPr>
        <w:spacing w:line="240" w:lineRule="auto"/>
      </w:pPr>
    </w:p>
    <w:p w:rsidR="009866F5" w:rsidRDefault="009866F5" w:rsidP="00D0427E">
      <w:pPr>
        <w:spacing w:line="240" w:lineRule="auto"/>
        <w:rPr>
          <w:b/>
          <w:bCs/>
        </w:rPr>
      </w:pPr>
    </w:p>
    <w:p w:rsidR="009866F5" w:rsidRDefault="009866F5" w:rsidP="00D0427E">
      <w:pPr>
        <w:spacing w:line="240" w:lineRule="auto"/>
      </w:pPr>
    </w:p>
    <w:p w:rsidR="003050FD" w:rsidRDefault="002B798D" w:rsidP="00D0427E">
      <w:pPr>
        <w:spacing w:line="240" w:lineRule="auto"/>
      </w:pPr>
      <w:r>
        <w:rPr>
          <w:sz w:val="23"/>
          <w:szCs w:val="23"/>
        </w:rPr>
        <w:t xml:space="preserve">Kursiyer, sınava gelirken yanında </w:t>
      </w:r>
      <w:r>
        <w:rPr>
          <w:b/>
          <w:bCs/>
          <w:sz w:val="23"/>
          <w:szCs w:val="23"/>
        </w:rPr>
        <w:t>renkli fotoğraflı, çift mühürlü ve imzalı sınav giriş belgesi, T.C. kimlik numaralı ve fotoğraflı, nüfus cüzdanı</w:t>
      </w:r>
      <w:r>
        <w:rPr>
          <w:sz w:val="23"/>
          <w:szCs w:val="23"/>
        </w:rPr>
        <w:t xml:space="preserve">, </w:t>
      </w:r>
      <w:r>
        <w:rPr>
          <w:b/>
          <w:bCs/>
          <w:sz w:val="23"/>
          <w:szCs w:val="23"/>
        </w:rPr>
        <w:t xml:space="preserve">pasaport (geçerlilik süresi dolmamış) veya yabancı uyruklu kursiyerler için İçişleri Bakanlığı Göç İdaresi Genel Müdürlüğü tarafından verilen resimli, mühürlü kimlik belgesini </w:t>
      </w:r>
      <w:r>
        <w:rPr>
          <w:sz w:val="23"/>
          <w:szCs w:val="23"/>
        </w:rPr>
        <w:t>bulunduracaktır. Er ve erbaşlar askerlik görevini yaptığı birlik tarafından kendisine verilen “er ve erbaş askeri kimlik kartını” yanında bulunduracaktır.</w:t>
      </w:r>
    </w:p>
    <w:p w:rsidR="003050FD" w:rsidRDefault="003050FD" w:rsidP="00D0427E">
      <w:pPr>
        <w:spacing w:line="240" w:lineRule="auto"/>
      </w:pPr>
    </w:p>
    <w:p w:rsidR="003050FD" w:rsidRDefault="002B798D" w:rsidP="00D0427E">
      <w:pPr>
        <w:spacing w:line="240" w:lineRule="auto"/>
        <w:rPr>
          <w:sz w:val="23"/>
          <w:szCs w:val="23"/>
        </w:rPr>
      </w:pPr>
      <w:r>
        <w:rPr>
          <w:sz w:val="23"/>
          <w:szCs w:val="23"/>
        </w:rPr>
        <w:t xml:space="preserve">Geçerli kimlik belgesi yanında olmayan kursiyer ile e-Sınav giriş belgesi yanında olmayan veya e-Sınav giriş belgesinde renkli fotoğraf, çift mühür ve çift imza olmayan kursiyer kesinlikle sınava alınmayacaktır. Vukuatlı nüfus kayıt örneği veya kimlik fotokopisi, aslı gibi onaylı olsa dahi sınavda kabul edilmeyecektir. </w:t>
      </w:r>
      <w:r>
        <w:rPr>
          <w:b/>
          <w:bCs/>
          <w:sz w:val="23"/>
          <w:szCs w:val="23"/>
        </w:rPr>
        <w:t>T.C. kimlik numaralı ve fotoğraflı nüfus cüzdanı</w:t>
      </w:r>
      <w:r>
        <w:rPr>
          <w:sz w:val="23"/>
          <w:szCs w:val="23"/>
        </w:rPr>
        <w:t xml:space="preserve">, </w:t>
      </w:r>
      <w:r>
        <w:rPr>
          <w:b/>
          <w:bCs/>
          <w:sz w:val="23"/>
          <w:szCs w:val="23"/>
        </w:rPr>
        <w:t xml:space="preserve">pasaport (geçerlilik süresi dolmamış) veya yabancı uyruklu kursiyerler için İçişleri Bakanlığı Göç İdaresi Genel Müdürlüğü tarafından verilen resimli, mühürlü kimlik belgesi </w:t>
      </w:r>
      <w:r>
        <w:rPr>
          <w:sz w:val="23"/>
          <w:szCs w:val="23"/>
        </w:rPr>
        <w:t>hariç başka hiçbir kimlik geçerli sayılmayacaktır. Ancak, Er ve erbaşlar askerlik görevini yaptığı birlik tarafından kendisine verilen “er ve erbaş askeri kimlik kartı” ile sınava alınabilecektir.</w:t>
      </w:r>
    </w:p>
    <w:p w:rsidR="002B798D" w:rsidRDefault="002B798D" w:rsidP="00D0427E">
      <w:pPr>
        <w:pStyle w:val="Default"/>
        <w:rPr>
          <w:sz w:val="23"/>
          <w:szCs w:val="23"/>
        </w:rPr>
      </w:pPr>
      <w:r>
        <w:rPr>
          <w:sz w:val="23"/>
          <w:szCs w:val="23"/>
        </w:rPr>
        <w:t xml:space="preserve">Kursiyer sınav salonlarına alınırken kullanımı doktor raporu ile belirlenen hasta veya engellilere ait cihazlar (işitme cihazı, insülin pompası, şeker ölçüm cihazı ve benzeri) hariç, çanta, 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databank sözlük, hesap makinesi, kâğıt, kitap, defter, not vb. dokümanlar, pergel, açıölçer, cetvel vb. araçlar, ruhsatlı veya resmi amaçlı olsa bile silah ve silah yerine geçebilecek nesnelerle sınav salonuna alınmayacaktır. Kursiyer bu araçlarla sınava alınmayacağı gibi sınav anında yanında bulunduğu tespit edilirse sınav kurallarını ihlal ettiği gerekçesiyle sınavı tutanakla geçersiz sayılacaktır. </w:t>
      </w:r>
    </w:p>
    <w:p w:rsidR="002B798D" w:rsidRDefault="002B798D" w:rsidP="00D0427E">
      <w:pPr>
        <w:spacing w:line="240" w:lineRule="auto"/>
      </w:pPr>
      <w:r>
        <w:rPr>
          <w:sz w:val="23"/>
          <w:szCs w:val="23"/>
        </w:rPr>
        <w:lastRenderedPageBreak/>
        <w:t>Kursiyer salon aday yoklama listesinde belirtilen sıra numarasına göre oturacaktır. Gerekli kimlik kontrolleri ve yerleştirme işlemlerinden sonra kursiyerlere sınavda uyulacak kurallar hakkında bilgi verilecektir.</w:t>
      </w:r>
    </w:p>
    <w:p w:rsidR="003050FD" w:rsidRDefault="002B798D" w:rsidP="00D0427E">
      <w:pPr>
        <w:spacing w:line="240" w:lineRule="auto"/>
        <w:rPr>
          <w:sz w:val="23"/>
          <w:szCs w:val="23"/>
        </w:rPr>
      </w:pPr>
      <w:r>
        <w:rPr>
          <w:sz w:val="23"/>
          <w:szCs w:val="23"/>
        </w:rPr>
        <w:t>Kursiyer, e-sınav uygulama ekranında yazılı olan T.C. kimlik numarası, adı, soyadı bilgilerinin kendisine ait olduğunu kontrol eder. Kendisi için özel düzenlenmiş ekran bulunmuyorsa salon başkanını uyarır ve sınava başlamaz.</w:t>
      </w:r>
    </w:p>
    <w:p w:rsidR="002B798D" w:rsidRDefault="002B798D" w:rsidP="00D0427E">
      <w:pPr>
        <w:spacing w:line="240" w:lineRule="auto"/>
        <w:rPr>
          <w:sz w:val="23"/>
          <w:szCs w:val="23"/>
        </w:rPr>
      </w:pPr>
      <w:r>
        <w:rPr>
          <w:sz w:val="23"/>
          <w:szCs w:val="23"/>
        </w:rPr>
        <w:t>e-Sınav “Uygulama Kuralları” sınav başlamadan önce kursiyer tarafından okunup kabul edildikten sonra sınava başlanacaktır.</w:t>
      </w: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Default="00D0427E" w:rsidP="00D0427E">
      <w:pPr>
        <w:spacing w:line="240" w:lineRule="auto"/>
      </w:pPr>
    </w:p>
    <w:p w:rsidR="00D0427E" w:rsidRPr="00D0427E" w:rsidRDefault="00D0427E" w:rsidP="00D0427E">
      <w:pPr>
        <w:spacing w:line="240" w:lineRule="auto"/>
        <w:rPr>
          <w:sz w:val="24"/>
          <w:szCs w:val="24"/>
        </w:rPr>
      </w:pPr>
      <w:r w:rsidRPr="00D0427E">
        <w:rPr>
          <w:b/>
          <w:bCs/>
          <w:sz w:val="24"/>
          <w:szCs w:val="24"/>
        </w:rPr>
        <w:t>E-SINAVA GİREN ADAYLARA OKUNACAK KURALLAR:</w:t>
      </w:r>
    </w:p>
    <w:p w:rsidR="00D0427E" w:rsidRDefault="00D0427E" w:rsidP="00D0427E">
      <w:pPr>
        <w:spacing w:line="240" w:lineRule="auto"/>
        <w:rPr>
          <w:b/>
          <w:bCs/>
        </w:rPr>
      </w:pPr>
      <w:r w:rsidRPr="009866F5">
        <w:rPr>
          <w:b/>
          <w:bCs/>
        </w:rPr>
        <w:t>Dikkat Edilecek Husus</w:t>
      </w:r>
      <w:r>
        <w:rPr>
          <w:b/>
          <w:bCs/>
        </w:rPr>
        <w:t>ları adaylara yüksek sesle okuyunuz</w:t>
      </w:r>
    </w:p>
    <w:p w:rsidR="00D0427E" w:rsidRDefault="00D0427E" w:rsidP="00D0427E">
      <w:pPr>
        <w:spacing w:line="240" w:lineRule="auto"/>
        <w:rPr>
          <w:b/>
          <w:bCs/>
        </w:rPr>
      </w:pPr>
      <w:r>
        <w:rPr>
          <w:b/>
          <w:bCs/>
        </w:rPr>
        <w:t>Değerli Kursiyerler;</w:t>
      </w:r>
    </w:p>
    <w:p w:rsidR="00D0427E" w:rsidRPr="009866F5" w:rsidRDefault="00D0427E" w:rsidP="00D0427E">
      <w:pPr>
        <w:spacing w:line="240" w:lineRule="auto"/>
        <w:rPr>
          <w:b/>
          <w:bCs/>
        </w:rPr>
      </w:pPr>
      <w:r w:rsidRPr="009866F5">
        <w:rPr>
          <w:b/>
          <w:bCs/>
        </w:rPr>
        <w:t>1. Sınavda 50 soru sorulup, süresi 45 dakikadır. Sınav başladıktan sonra kalan süreyi ekranın sağ üst köşesinden görebilirsiniz.</w:t>
      </w:r>
    </w:p>
    <w:p w:rsidR="00D0427E" w:rsidRPr="009866F5" w:rsidRDefault="00D0427E" w:rsidP="00D0427E">
      <w:pPr>
        <w:spacing w:line="240" w:lineRule="auto"/>
        <w:rPr>
          <w:b/>
          <w:bCs/>
        </w:rPr>
      </w:pPr>
      <w:r w:rsidRPr="009866F5">
        <w:rPr>
          <w:b/>
          <w:bCs/>
        </w:rPr>
        <w:t>2. Ekranınızdaki bilgilerin size ait olup olmadığını kontrol ediniz. Herhangi bir y</w:t>
      </w:r>
      <w:r>
        <w:rPr>
          <w:b/>
          <w:bCs/>
        </w:rPr>
        <w:t>anlışlık varsa salon görevlilerine</w:t>
      </w:r>
      <w:r w:rsidRPr="009866F5">
        <w:rPr>
          <w:b/>
          <w:bCs/>
        </w:rPr>
        <w:t xml:space="preserve"> bildiriniz.</w:t>
      </w:r>
    </w:p>
    <w:p w:rsidR="00D0427E" w:rsidRPr="009866F5" w:rsidRDefault="00D0427E" w:rsidP="00D0427E">
      <w:pPr>
        <w:spacing w:line="240" w:lineRule="auto"/>
        <w:rPr>
          <w:b/>
          <w:bCs/>
        </w:rPr>
      </w:pPr>
      <w:r w:rsidRPr="009866F5">
        <w:rPr>
          <w:b/>
          <w:bCs/>
        </w:rPr>
        <w:t>3. Sınav başlama saati geldiğinde ekrandaki "Kullanım Kılavuzunu Okudum Bilgilerimin Doğruluğunu Onaylıyorum" kutusuna basıldığında sınav başlama ekranı karşınıza gelecektir. Bu ekranda yer alan "SINAVA BASLA" butonuna tıklayarak sınava başlayabilirsiniz.</w:t>
      </w:r>
    </w:p>
    <w:p w:rsidR="00D0427E" w:rsidRPr="009866F5" w:rsidRDefault="00D0427E" w:rsidP="00D0427E">
      <w:pPr>
        <w:spacing w:line="240" w:lineRule="auto"/>
        <w:rPr>
          <w:b/>
          <w:bCs/>
        </w:rPr>
      </w:pPr>
      <w:r w:rsidRPr="009866F5">
        <w:rPr>
          <w:b/>
          <w:bCs/>
        </w:rPr>
        <w:t>4. Sorular her aday için farklı sırada karşınıza tek tek gelecektir. Soruyu okuduktan sonra doğru olduğunu düşündüğünüz seçeneği işaretleyiniz. İşaretlediğiniz seçenek diğerlerinden farklı bir renkte olacaktır. Sonraki soru butonuna bastığınızda cevabınız kaydedilmiş olacaktır.</w:t>
      </w:r>
    </w:p>
    <w:p w:rsidR="00D0427E" w:rsidRPr="009866F5" w:rsidRDefault="00D0427E" w:rsidP="00D0427E">
      <w:pPr>
        <w:spacing w:line="240" w:lineRule="auto"/>
        <w:rPr>
          <w:b/>
          <w:bCs/>
        </w:rPr>
      </w:pPr>
      <w:r w:rsidRPr="009866F5">
        <w:rPr>
          <w:b/>
          <w:bCs/>
        </w:rPr>
        <w:t>5. Daha sonra istediğiniz soruya tekrar dönebilirsiniz, cevabınızı değiştirebilirsiniz ya da eski cevabınızın üzerine tekrar basarak soruyu boş bırakabilirsiniz.</w:t>
      </w:r>
    </w:p>
    <w:p w:rsidR="00D0427E" w:rsidRPr="009866F5" w:rsidRDefault="00D0427E" w:rsidP="00D0427E">
      <w:pPr>
        <w:spacing w:line="240" w:lineRule="auto"/>
        <w:rPr>
          <w:b/>
          <w:bCs/>
        </w:rPr>
      </w:pPr>
      <w:r w:rsidRPr="009866F5">
        <w:rPr>
          <w:b/>
          <w:bCs/>
        </w:rPr>
        <w:t>6. Yanlış-doğruyu götürmediğinden soruları boş bırakmamanız önerilir.</w:t>
      </w:r>
    </w:p>
    <w:p w:rsidR="00D0427E" w:rsidRPr="009866F5" w:rsidRDefault="00D0427E" w:rsidP="00D0427E">
      <w:pPr>
        <w:spacing w:line="240" w:lineRule="auto"/>
        <w:rPr>
          <w:b/>
          <w:bCs/>
        </w:rPr>
      </w:pPr>
      <w:r w:rsidRPr="009866F5">
        <w:rPr>
          <w:b/>
          <w:bCs/>
        </w:rPr>
        <w:t>7. Resimli sorularda resmin üzerine bir kez dokunduğunuzda resim büyüyecek, ekranda boş bir yere veya sorunun sağ üst köşesinde bulunan (x) işaretine dokunduğunuzda ise resim küçülecektir.</w:t>
      </w:r>
    </w:p>
    <w:p w:rsidR="00D0427E" w:rsidRPr="009866F5" w:rsidRDefault="00D0427E" w:rsidP="00D0427E">
      <w:pPr>
        <w:spacing w:line="240" w:lineRule="auto"/>
        <w:rPr>
          <w:b/>
          <w:bCs/>
        </w:rPr>
      </w:pPr>
      <w:r w:rsidRPr="009866F5">
        <w:rPr>
          <w:b/>
          <w:bCs/>
        </w:rPr>
        <w:t>8. Sınavınız tamamen bittiğinde, yani tüm derslerin sorularını cevaplandırdığınızda "SINAVI BİTİR" butonuna basarak sınavınızı bitirebilirsiniz.</w:t>
      </w:r>
    </w:p>
    <w:p w:rsidR="00D0427E" w:rsidRPr="009866F5" w:rsidRDefault="00D0427E" w:rsidP="00D0427E">
      <w:pPr>
        <w:spacing w:line="240" w:lineRule="auto"/>
        <w:rPr>
          <w:b/>
          <w:bCs/>
        </w:rPr>
      </w:pPr>
      <w:r w:rsidRPr="009866F5">
        <w:rPr>
          <w:b/>
          <w:bCs/>
        </w:rPr>
        <w:lastRenderedPageBreak/>
        <w:t>9. Sınavınız bittiğinde salon görevlisinin vereceği liste ve cevaplarınızın bulunduğu kâğıdı imzalayarak salondan ayrılabilirsiniz.</w:t>
      </w:r>
    </w:p>
    <w:p w:rsidR="00D0427E" w:rsidRPr="009866F5" w:rsidRDefault="00D0427E" w:rsidP="00D0427E">
      <w:pPr>
        <w:spacing w:line="240" w:lineRule="auto"/>
        <w:rPr>
          <w:b/>
          <w:bCs/>
        </w:rPr>
      </w:pPr>
      <w:r w:rsidRPr="009866F5">
        <w:rPr>
          <w:b/>
          <w:bCs/>
        </w:rPr>
        <w:t>10. Sınav sonuçlarınızı salon çıkış kapısının yanında bulunan bilgisayardan (KİOSK’dan) T.C. Kimlik Numaranız ile sorgulayabilirsiniz. Yada http://esinav.meb.gov.tr adresinde öğrenebilirsiniz.</w:t>
      </w:r>
    </w:p>
    <w:p w:rsidR="00D0427E" w:rsidRDefault="00D0427E" w:rsidP="00D0427E">
      <w:pPr>
        <w:spacing w:line="240" w:lineRule="auto"/>
      </w:pPr>
    </w:p>
    <w:p w:rsidR="00D0427E" w:rsidRDefault="00D0427E" w:rsidP="00D0427E">
      <w:pPr>
        <w:pStyle w:val="Default"/>
        <w:rPr>
          <w:b/>
          <w:bCs/>
          <w:sz w:val="23"/>
          <w:szCs w:val="23"/>
        </w:rPr>
      </w:pPr>
      <w:r>
        <w:rPr>
          <w:b/>
          <w:bCs/>
          <w:sz w:val="23"/>
          <w:szCs w:val="23"/>
        </w:rPr>
        <w:t xml:space="preserve">SINAVIN GEÇERSİZ SAYILDIĞI DURUMLAR </w:t>
      </w:r>
    </w:p>
    <w:p w:rsidR="00D0427E" w:rsidRDefault="00D0427E" w:rsidP="00D0427E">
      <w:pPr>
        <w:pStyle w:val="Default"/>
        <w:rPr>
          <w:sz w:val="23"/>
          <w:szCs w:val="23"/>
        </w:rPr>
      </w:pPr>
    </w:p>
    <w:p w:rsidR="00D0427E" w:rsidRPr="00D0427E" w:rsidRDefault="00D0427E" w:rsidP="00D0427E">
      <w:pPr>
        <w:spacing w:line="240" w:lineRule="auto"/>
        <w:rPr>
          <w:b/>
          <w:bCs/>
        </w:rPr>
      </w:pPr>
      <w:r w:rsidRPr="00D0427E">
        <w:rPr>
          <w:b/>
          <w:bCs/>
        </w:rPr>
        <w:t xml:space="preserve">a. Başvuru şartlarını taşımadığı hâlde kursiyerin sınava girmesi, </w:t>
      </w:r>
    </w:p>
    <w:p w:rsidR="00D0427E" w:rsidRPr="00D0427E" w:rsidRDefault="00D0427E" w:rsidP="00D0427E">
      <w:pPr>
        <w:spacing w:line="240" w:lineRule="auto"/>
        <w:rPr>
          <w:b/>
          <w:bCs/>
        </w:rPr>
      </w:pPr>
      <w:r w:rsidRPr="00D0427E">
        <w:rPr>
          <w:b/>
          <w:bCs/>
        </w:rPr>
        <w:t xml:space="preserve">b. Geçerli kimlik belgesinin ve onaylı sınav giriş belgesinin (renkli fotoğraflı, çift mühürlü/kaşeli ve çift imzalı) ibraz edilmemesi, </w:t>
      </w:r>
    </w:p>
    <w:p w:rsidR="00D0427E" w:rsidRPr="00D0427E" w:rsidRDefault="00D0427E" w:rsidP="00D0427E">
      <w:pPr>
        <w:spacing w:line="240" w:lineRule="auto"/>
        <w:rPr>
          <w:b/>
          <w:bCs/>
        </w:rPr>
      </w:pPr>
      <w:r w:rsidRPr="00D0427E">
        <w:rPr>
          <w:b/>
          <w:bCs/>
        </w:rPr>
        <w:t xml:space="preserve">c. e-Sınav ekranındaki fotoğraf ve bilgiler ile sınav giriş belgesindeki bilgilerin farklı olması ve nüfus cüzdanındaki bilgiler ile uyuşmazlık olması, </w:t>
      </w:r>
    </w:p>
    <w:p w:rsidR="00D0427E" w:rsidRPr="00D0427E" w:rsidRDefault="00D0427E" w:rsidP="00D0427E">
      <w:pPr>
        <w:spacing w:line="240" w:lineRule="auto"/>
        <w:rPr>
          <w:b/>
          <w:bCs/>
        </w:rPr>
      </w:pPr>
      <w:r w:rsidRPr="00D0427E">
        <w:rPr>
          <w:b/>
          <w:bCs/>
        </w:rPr>
        <w:t xml:space="preserve">ç. Herhangi bir kursiyerden ya da dokümandan kursiyerin kopya çektiği salon görevlilerince tespit edilmesi </w:t>
      </w:r>
    </w:p>
    <w:p w:rsidR="00D0427E" w:rsidRPr="00D0427E" w:rsidRDefault="00D0427E" w:rsidP="00D0427E">
      <w:pPr>
        <w:spacing w:line="240" w:lineRule="auto"/>
        <w:rPr>
          <w:b/>
          <w:bCs/>
        </w:rPr>
      </w:pPr>
      <w:r w:rsidRPr="00D0427E">
        <w:rPr>
          <w:b/>
          <w:bCs/>
        </w:rPr>
        <w:t xml:space="preserve">d. Kursiyerin yerine başkasının sınava girmesi </w:t>
      </w:r>
    </w:p>
    <w:p w:rsidR="00D0427E" w:rsidRPr="00D0427E" w:rsidRDefault="00D0427E" w:rsidP="00D0427E">
      <w:pPr>
        <w:spacing w:line="240" w:lineRule="auto"/>
        <w:rPr>
          <w:b/>
          <w:bCs/>
        </w:rPr>
      </w:pPr>
      <w:r w:rsidRPr="00D0427E">
        <w:rPr>
          <w:b/>
          <w:bCs/>
        </w:rPr>
        <w:t xml:space="preserve">e. Sistemden hatalı fotoğraf yüklenmesi (sistem / nüfus cüzdanına uygun olmayan), </w:t>
      </w:r>
    </w:p>
    <w:p w:rsidR="00D0427E" w:rsidRPr="00D0427E" w:rsidRDefault="00D0427E" w:rsidP="00D0427E">
      <w:pPr>
        <w:spacing w:line="240" w:lineRule="auto"/>
        <w:rPr>
          <w:b/>
          <w:bCs/>
        </w:rPr>
      </w:pPr>
      <w:r w:rsidRPr="00D0427E">
        <w:rPr>
          <w:b/>
          <w:bCs/>
        </w:rPr>
        <w:t xml:space="preserve">f. Üzerlerinde kullanımı doktor raporu ile belirlenen hasta veya engellilere ait cihazlar(işitme cihazı, insülin pompası, şeker ölçüm cihazı ve benzeri) hariç, çanta, 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databank sözlük, hesap makinesi, kâğıt, kitap, defter, not vb. dokümanlar, pergel, açıölçer, cetvel vb. araçlar, ruhsatlı veya resmi amaçlı olsa bile silah ve silah yerine geçebilecek nesneleri kursiyerin yanında bulundurması, </w:t>
      </w:r>
    </w:p>
    <w:p w:rsidR="003050FD" w:rsidRDefault="00D0427E" w:rsidP="00D0427E">
      <w:pPr>
        <w:spacing w:line="240" w:lineRule="auto"/>
      </w:pPr>
      <w:r w:rsidRPr="00D0427E">
        <w:rPr>
          <w:b/>
          <w:bCs/>
        </w:rPr>
        <w:t>g. e-Sınav uygulama cihazlarına ve merkez demirbaşlarına zarar verilmesi,</w:t>
      </w:r>
    </w:p>
    <w:sectPr w:rsidR="003050FD" w:rsidSect="00A12643">
      <w:pgSz w:w="11906" w:h="16838"/>
      <w:pgMar w:top="284" w:right="566"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050FD"/>
    <w:rsid w:val="000064D0"/>
    <w:rsid w:val="00010100"/>
    <w:rsid w:val="00015D5C"/>
    <w:rsid w:val="00022F6A"/>
    <w:rsid w:val="00051789"/>
    <w:rsid w:val="000669C8"/>
    <w:rsid w:val="000673FD"/>
    <w:rsid w:val="00071F89"/>
    <w:rsid w:val="000725AD"/>
    <w:rsid w:val="000B79B7"/>
    <w:rsid w:val="000C4E4B"/>
    <w:rsid w:val="000E3D06"/>
    <w:rsid w:val="00157289"/>
    <w:rsid w:val="0019548B"/>
    <w:rsid w:val="001A2295"/>
    <w:rsid w:val="001D0548"/>
    <w:rsid w:val="00220A87"/>
    <w:rsid w:val="002641C4"/>
    <w:rsid w:val="00292D44"/>
    <w:rsid w:val="00297468"/>
    <w:rsid w:val="002A6652"/>
    <w:rsid w:val="002B798D"/>
    <w:rsid w:val="003030D9"/>
    <w:rsid w:val="003050FD"/>
    <w:rsid w:val="00312ACB"/>
    <w:rsid w:val="00337055"/>
    <w:rsid w:val="00343014"/>
    <w:rsid w:val="00343BF9"/>
    <w:rsid w:val="003633C7"/>
    <w:rsid w:val="00371F97"/>
    <w:rsid w:val="00397564"/>
    <w:rsid w:val="003B71FD"/>
    <w:rsid w:val="0044010B"/>
    <w:rsid w:val="004640DD"/>
    <w:rsid w:val="004860B1"/>
    <w:rsid w:val="004B6FD2"/>
    <w:rsid w:val="004D1D4A"/>
    <w:rsid w:val="00520A6F"/>
    <w:rsid w:val="0052273B"/>
    <w:rsid w:val="00532425"/>
    <w:rsid w:val="00560998"/>
    <w:rsid w:val="00575906"/>
    <w:rsid w:val="00586529"/>
    <w:rsid w:val="005945CE"/>
    <w:rsid w:val="00597336"/>
    <w:rsid w:val="006115B9"/>
    <w:rsid w:val="006129DA"/>
    <w:rsid w:val="006868F0"/>
    <w:rsid w:val="00686B3D"/>
    <w:rsid w:val="00696AF9"/>
    <w:rsid w:val="006B28D4"/>
    <w:rsid w:val="006F1FFC"/>
    <w:rsid w:val="006F480A"/>
    <w:rsid w:val="007226AB"/>
    <w:rsid w:val="00731070"/>
    <w:rsid w:val="007360F3"/>
    <w:rsid w:val="00755FC3"/>
    <w:rsid w:val="007A50B2"/>
    <w:rsid w:val="007B57DB"/>
    <w:rsid w:val="00814597"/>
    <w:rsid w:val="00827A6C"/>
    <w:rsid w:val="008407E5"/>
    <w:rsid w:val="00880BE4"/>
    <w:rsid w:val="008C6053"/>
    <w:rsid w:val="008E473D"/>
    <w:rsid w:val="0090565B"/>
    <w:rsid w:val="00931EAC"/>
    <w:rsid w:val="009866F5"/>
    <w:rsid w:val="009A01D0"/>
    <w:rsid w:val="009C58A1"/>
    <w:rsid w:val="009C6BE8"/>
    <w:rsid w:val="009E3C4B"/>
    <w:rsid w:val="009F5F3C"/>
    <w:rsid w:val="00A12643"/>
    <w:rsid w:val="00A53CCC"/>
    <w:rsid w:val="00A95516"/>
    <w:rsid w:val="00AB425E"/>
    <w:rsid w:val="00B07598"/>
    <w:rsid w:val="00B44AD3"/>
    <w:rsid w:val="00B656E8"/>
    <w:rsid w:val="00B73281"/>
    <w:rsid w:val="00B848A7"/>
    <w:rsid w:val="00BB06E9"/>
    <w:rsid w:val="00BC0ACC"/>
    <w:rsid w:val="00BF4D42"/>
    <w:rsid w:val="00C21BDE"/>
    <w:rsid w:val="00C74FA4"/>
    <w:rsid w:val="00C85C3C"/>
    <w:rsid w:val="00CC7AA3"/>
    <w:rsid w:val="00CF749F"/>
    <w:rsid w:val="00D0427E"/>
    <w:rsid w:val="00D26319"/>
    <w:rsid w:val="00D352CF"/>
    <w:rsid w:val="00D83C7B"/>
    <w:rsid w:val="00D93A0C"/>
    <w:rsid w:val="00D9454B"/>
    <w:rsid w:val="00DA6EA5"/>
    <w:rsid w:val="00DC433E"/>
    <w:rsid w:val="00DD0773"/>
    <w:rsid w:val="00E10D1F"/>
    <w:rsid w:val="00EA4C30"/>
    <w:rsid w:val="00EA6401"/>
    <w:rsid w:val="00EB51D4"/>
    <w:rsid w:val="00EC1820"/>
    <w:rsid w:val="00ED5E29"/>
    <w:rsid w:val="00F1195E"/>
    <w:rsid w:val="00F47434"/>
    <w:rsid w:val="00F871B4"/>
    <w:rsid w:val="00F93B26"/>
    <w:rsid w:val="00FB00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5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98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732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281"/>
    <w:rPr>
      <w:rFonts w:ascii="Segoe UI" w:hAnsi="Segoe UI" w:cs="Segoe UI"/>
      <w:sz w:val="18"/>
      <w:szCs w:val="18"/>
    </w:rPr>
  </w:style>
  <w:style w:type="table" w:customStyle="1" w:styleId="ListTable4Accent5">
    <w:name w:val="List Table 4 Accent 5"/>
    <w:basedOn w:val="NormalTablo"/>
    <w:uiPriority w:val="49"/>
    <w:rsid w:val="00C21BD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864515385">
      <w:bodyDiv w:val="1"/>
      <w:marLeft w:val="0"/>
      <w:marRight w:val="0"/>
      <w:marTop w:val="0"/>
      <w:marBottom w:val="0"/>
      <w:divBdr>
        <w:top w:val="none" w:sz="0" w:space="0" w:color="auto"/>
        <w:left w:val="none" w:sz="0" w:space="0" w:color="auto"/>
        <w:bottom w:val="none" w:sz="0" w:space="0" w:color="auto"/>
        <w:right w:val="none" w:sz="0" w:space="0" w:color="auto"/>
      </w:divBdr>
    </w:div>
    <w:div w:id="943654735">
      <w:bodyDiv w:val="1"/>
      <w:marLeft w:val="0"/>
      <w:marRight w:val="0"/>
      <w:marTop w:val="0"/>
      <w:marBottom w:val="0"/>
      <w:divBdr>
        <w:top w:val="none" w:sz="0" w:space="0" w:color="auto"/>
        <w:left w:val="none" w:sz="0" w:space="0" w:color="auto"/>
        <w:bottom w:val="none" w:sz="0" w:space="0" w:color="auto"/>
        <w:right w:val="none" w:sz="0" w:space="0" w:color="auto"/>
      </w:divBdr>
    </w:div>
    <w:div w:id="1099984228">
      <w:bodyDiv w:val="1"/>
      <w:marLeft w:val="0"/>
      <w:marRight w:val="0"/>
      <w:marTop w:val="0"/>
      <w:marBottom w:val="0"/>
      <w:divBdr>
        <w:top w:val="none" w:sz="0" w:space="0" w:color="auto"/>
        <w:left w:val="none" w:sz="0" w:space="0" w:color="auto"/>
        <w:bottom w:val="none" w:sz="0" w:space="0" w:color="auto"/>
        <w:right w:val="none" w:sz="0" w:space="0" w:color="auto"/>
      </w:divBdr>
    </w:div>
    <w:div w:id="11633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IBRAHIMBABACAN</dc:creator>
  <cp:lastModifiedBy>ZeynepOZER</cp:lastModifiedBy>
  <cp:revision>2</cp:revision>
  <cp:lastPrinted>2018-03-14T09:20:00Z</cp:lastPrinted>
  <dcterms:created xsi:type="dcterms:W3CDTF">2018-04-17T07:19:00Z</dcterms:created>
  <dcterms:modified xsi:type="dcterms:W3CDTF">2018-04-17T07:19:00Z</dcterms:modified>
</cp:coreProperties>
</file>